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F3" w:rsidRPr="00130F2D" w:rsidRDefault="003355F3" w:rsidP="003355F3">
      <w:pPr>
        <w:rPr>
          <w:rFonts w:ascii="Times New Roman" w:hAnsi="Times New Roman"/>
          <w:b/>
          <w:color w:val="595959"/>
          <w:sz w:val="56"/>
          <w:szCs w:val="56"/>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1800225</wp:posOffset>
                </wp:positionH>
                <wp:positionV relativeFrom="paragraph">
                  <wp:posOffset>-287655</wp:posOffset>
                </wp:positionV>
                <wp:extent cx="2457450" cy="6953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45745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55F3" w:rsidRDefault="003355F3">
                            <w:r>
                              <w:rPr>
                                <w:noProof/>
                              </w:rPr>
                              <w:drawing>
                                <wp:inline distT="0" distB="0" distL="0" distR="0">
                                  <wp:extent cx="2103120" cy="52754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SAA jpeg.jpg"/>
                                          <pic:cNvPicPr/>
                                        </pic:nvPicPr>
                                        <pic:blipFill>
                                          <a:blip r:embed="rId8">
                                            <a:extLst>
                                              <a:ext uri="{28A0092B-C50C-407E-A947-70E740481C1C}">
                                                <a14:useLocalDpi xmlns:a14="http://schemas.microsoft.com/office/drawing/2010/main" val="0"/>
                                              </a:ext>
                                            </a:extLst>
                                          </a:blip>
                                          <a:stretch>
                                            <a:fillRect/>
                                          </a:stretch>
                                        </pic:blipFill>
                                        <pic:spPr>
                                          <a:xfrm>
                                            <a:off x="0" y="0"/>
                                            <a:ext cx="2100768" cy="5269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1.75pt;margin-top:-22.65pt;width:193.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" fillcolor="white [3201]" stroked="f" strokeweight=".5pt">
                <v:textbox>
                  <w:txbxContent>
                    <w:p w:rsidR="003355F3" w:rsidRDefault="003355F3">
                      <w:r>
                        <w:rPr>
                          <w:noProof/>
                        </w:rPr>
                        <w:drawing>
                          <wp:inline distT="0" distB="0" distL="0" distR="0">
                            <wp:extent cx="2103120" cy="52754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SAA jpeg.jpg"/>
                                    <pic:cNvPicPr/>
                                  </pic:nvPicPr>
                                  <pic:blipFill>
                                    <a:blip r:embed="rId9">
                                      <a:extLst>
                                        <a:ext uri="{28A0092B-C50C-407E-A947-70E740481C1C}">
                                          <a14:useLocalDpi xmlns:a14="http://schemas.microsoft.com/office/drawing/2010/main" val="0"/>
                                        </a:ext>
                                      </a:extLst>
                                    </a:blip>
                                    <a:stretch>
                                      <a:fillRect/>
                                    </a:stretch>
                                  </pic:blipFill>
                                  <pic:spPr>
                                    <a:xfrm>
                                      <a:off x="0" y="0"/>
                                      <a:ext cx="2100768" cy="526956"/>
                                    </a:xfrm>
                                    <a:prstGeom prst="rect">
                                      <a:avLst/>
                                    </a:prstGeom>
                                  </pic:spPr>
                                </pic:pic>
                              </a:graphicData>
                            </a:graphic>
                          </wp:inline>
                        </w:drawing>
                      </w:r>
                    </w:p>
                  </w:txbxContent>
                </v:textbox>
              </v:shape>
            </w:pict>
          </mc:Fallback>
        </mc:AlternateContent>
      </w:r>
      <w:r>
        <w:rPr>
          <w:rFonts w:ascii="Times New Roman" w:hAnsi="Times New Roman"/>
          <w:sz w:val="24"/>
          <w:szCs w:val="24"/>
        </w:rPr>
        <w:t xml:space="preserve">          </w:t>
      </w:r>
      <w:r w:rsidRPr="00130F2D">
        <w:rPr>
          <w:rFonts w:ascii="Times New Roman" w:hAnsi="Times New Roman"/>
          <w:color w:val="595959"/>
          <w:sz w:val="120"/>
          <w:szCs w:val="120"/>
        </w:rPr>
        <w:t>2</w:t>
      </w:r>
      <w:r w:rsidRPr="00130F2D">
        <w:rPr>
          <w:rFonts w:ascii="Times New Roman" w:hAnsi="Times New Roman"/>
          <w:color w:val="595959"/>
          <w:sz w:val="20"/>
        </w:rPr>
        <w:t xml:space="preserve">                                </w:t>
      </w:r>
      <w:r w:rsidRPr="00041F54">
        <w:rPr>
          <w:rFonts w:ascii="Times New Roman" w:hAnsi="Times New Roman"/>
          <w:color w:val="595959"/>
          <w:sz w:val="48"/>
          <w:szCs w:val="48"/>
        </w:rPr>
        <w:t xml:space="preserve"> </w:t>
      </w:r>
      <w:r w:rsidRPr="00041F54">
        <w:rPr>
          <w:rFonts w:ascii="Times New Roman" w:hAnsi="Times New Roman"/>
          <w:b/>
          <w:color w:val="595959"/>
          <w:sz w:val="48"/>
          <w:szCs w:val="48"/>
        </w:rPr>
        <w:t>Component Two:</w:t>
      </w:r>
    </w:p>
    <w:p w:rsidR="003355F3" w:rsidRPr="00041F54" w:rsidRDefault="003355F3" w:rsidP="00041F54">
      <w:pPr>
        <w:pBdr>
          <w:bottom w:val="single" w:sz="12" w:space="1" w:color="auto"/>
        </w:pBdr>
        <w:ind w:left="-360" w:right="-36"/>
        <w:jc w:val="center"/>
        <w:rPr>
          <w:rFonts w:ascii="Times New Roman" w:hAnsi="Times New Roman"/>
          <w:b/>
          <w:color w:val="595959"/>
          <w:sz w:val="52"/>
          <w:szCs w:val="52"/>
        </w:rPr>
      </w:pPr>
      <w:r w:rsidRPr="00041F54">
        <w:rPr>
          <w:rFonts w:ascii="Times New Roman" w:hAnsi="Times New Roman"/>
          <w:b/>
          <w:noProof/>
          <w:color w:val="595959"/>
          <w:sz w:val="52"/>
          <w:szCs w:val="52"/>
        </w:rPr>
        <mc:AlternateContent>
          <mc:Choice Requires="wps">
            <w:drawing>
              <wp:anchor distT="0" distB="0" distL="114300" distR="114300" simplePos="0" relativeHeight="251659264" behindDoc="0" locked="0" layoutInCell="1" allowOverlap="1" wp14:anchorId="0EC5A503" wp14:editId="4F5829EC">
                <wp:simplePos x="0" y="0"/>
                <wp:positionH relativeFrom="column">
                  <wp:posOffset>-196215</wp:posOffset>
                </wp:positionH>
                <wp:positionV relativeFrom="paragraph">
                  <wp:posOffset>-687705</wp:posOffset>
                </wp:positionV>
                <wp:extent cx="1483995" cy="581025"/>
                <wp:effectExtent l="381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5F3" w:rsidRPr="008F0C77" w:rsidRDefault="003355F3" w:rsidP="003355F3">
                            <w:pPr>
                              <w:jc w:val="center"/>
                              <w:rPr>
                                <w:rFonts w:ascii="Times New Roman" w:hAnsi="Times New Roman"/>
                                <w:b/>
                                <w:sz w:val="28"/>
                                <w:szCs w:val="28"/>
                              </w:rPr>
                            </w:pPr>
                            <w:r w:rsidRPr="008F0C77">
                              <w:rPr>
                                <w:rFonts w:ascii="Times New Roman" w:hAnsi="Times New Roman"/>
                                <w:b/>
                                <w:sz w:val="28"/>
                                <w:szCs w:val="28"/>
                              </w:rPr>
                              <w:t>Communicating Improvements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45pt;margin-top:-54.15pt;width:116.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" stroked="f">
                <v:fill opacity="0"/>
                <v:textbox>
                  <w:txbxContent>
                    <w:p w:rsidR="003355F3" w:rsidRPr="008F0C77" w:rsidRDefault="003355F3" w:rsidP="003355F3">
                      <w:pPr>
                        <w:jc w:val="center"/>
                        <w:rPr>
                          <w:rFonts w:ascii="Times New Roman" w:hAnsi="Times New Roman"/>
                          <w:b/>
                          <w:sz w:val="28"/>
                          <w:szCs w:val="28"/>
                        </w:rPr>
                      </w:pPr>
                      <w:r w:rsidRPr="008F0C77">
                        <w:rPr>
                          <w:rFonts w:ascii="Times New Roman" w:hAnsi="Times New Roman"/>
                          <w:b/>
                          <w:sz w:val="28"/>
                          <w:szCs w:val="28"/>
                        </w:rPr>
                        <w:t>Communicating Improvements</w:t>
                      </w:r>
                    </w:p>
                  </w:txbxContent>
                </v:textbox>
              </v:shape>
            </w:pict>
          </mc:Fallback>
        </mc:AlternateContent>
      </w:r>
      <w:r w:rsidRPr="00041F54">
        <w:rPr>
          <w:rFonts w:ascii="Times New Roman" w:hAnsi="Times New Roman"/>
          <w:b/>
          <w:color w:val="595959"/>
          <w:sz w:val="52"/>
          <w:szCs w:val="52"/>
        </w:rPr>
        <w:t>Communicating Strategic Plan Progress</w:t>
      </w:r>
    </w:p>
    <w:p w:rsidR="00574BB7" w:rsidRDefault="00574BB7" w:rsidP="00041F54">
      <w:pPr>
        <w:spacing w:before="120"/>
        <w:ind w:left="-360" w:right="-43"/>
        <w:rPr>
          <w:rFonts w:ascii="Times New Roman" w:hAnsi="Times New Roman"/>
          <w:b/>
          <w:sz w:val="24"/>
          <w:szCs w:val="24"/>
        </w:rPr>
      </w:pPr>
      <w:r>
        <w:rPr>
          <w:rFonts w:ascii="Times New Roman" w:hAnsi="Times New Roman"/>
          <w:b/>
          <w:sz w:val="24"/>
          <w:szCs w:val="24"/>
        </w:rPr>
        <w:t xml:space="preserve">School and City: </w:t>
      </w:r>
      <w:r w:rsidRPr="008F32C7">
        <w:rPr>
          <w:rFonts w:ascii="Arial Rounded MT Bold" w:hAnsi="Arial Rounded MT Bold"/>
          <w:b/>
          <w:sz w:val="28"/>
          <w:szCs w:val="28"/>
        </w:rPr>
        <w:fldChar w:fldCharType="begin">
          <w:ffData>
            <w:name w:val="Text2"/>
            <w:enabled/>
            <w:calcOnExit w:val="0"/>
            <w:textInput/>
          </w:ffData>
        </w:fldChar>
      </w:r>
      <w:bookmarkStart w:id="0" w:name="Text2"/>
      <w:r w:rsidRPr="008F32C7">
        <w:rPr>
          <w:rFonts w:ascii="Arial Rounded MT Bold" w:hAnsi="Arial Rounded MT Bold"/>
          <w:b/>
          <w:sz w:val="28"/>
          <w:szCs w:val="28"/>
        </w:rPr>
        <w:instrText xml:space="preserve"> FORMTEXT </w:instrText>
      </w:r>
      <w:r w:rsidRPr="008F32C7">
        <w:rPr>
          <w:rFonts w:ascii="Arial Rounded MT Bold" w:hAnsi="Arial Rounded MT Bold"/>
          <w:b/>
          <w:sz w:val="28"/>
          <w:szCs w:val="28"/>
        </w:rPr>
      </w:r>
      <w:r w:rsidRPr="008F32C7">
        <w:rPr>
          <w:rFonts w:ascii="Arial Rounded MT Bold" w:hAnsi="Arial Rounded MT Bold"/>
          <w:b/>
          <w:sz w:val="28"/>
          <w:szCs w:val="28"/>
        </w:rPr>
        <w:fldChar w:fldCharType="separate"/>
      </w:r>
      <w:r w:rsidR="003C31B1">
        <w:rPr>
          <w:rFonts w:ascii="Arial Rounded MT Bold" w:hAnsi="Arial Rounded MT Bold"/>
          <w:b/>
          <w:sz w:val="28"/>
          <w:szCs w:val="28"/>
        </w:rPr>
        <w:t>St. Peter's School, Canby</w:t>
      </w:r>
      <w:r w:rsidRPr="008F32C7">
        <w:rPr>
          <w:rFonts w:ascii="Arial Rounded MT Bold" w:hAnsi="Arial Rounded MT Bold"/>
          <w:b/>
          <w:sz w:val="28"/>
          <w:szCs w:val="28"/>
        </w:rPr>
        <w:fldChar w:fldCharType="end"/>
      </w:r>
      <w:bookmarkEnd w:id="0"/>
    </w:p>
    <w:p w:rsidR="00574BB7" w:rsidRPr="00DD6E95" w:rsidRDefault="00574BB7" w:rsidP="00735785">
      <w:pPr>
        <w:spacing w:before="40"/>
        <w:ind w:right="-36"/>
        <w:rPr>
          <w:rFonts w:ascii="Times New Roman" w:hAnsi="Times New Roman"/>
          <w:b/>
          <w:sz w:val="12"/>
          <w:szCs w:val="12"/>
        </w:rPr>
      </w:pPr>
    </w:p>
    <w:p w:rsidR="00A035D8" w:rsidRDefault="003355F3" w:rsidP="00735785">
      <w:pPr>
        <w:numPr>
          <w:ilvl w:val="0"/>
          <w:numId w:val="1"/>
        </w:numPr>
        <w:tabs>
          <w:tab w:val="clear" w:pos="360"/>
          <w:tab w:val="num" w:pos="0"/>
        </w:tabs>
        <w:spacing w:before="40"/>
        <w:ind w:left="0" w:right="-36"/>
        <w:rPr>
          <w:rFonts w:ascii="Times New Roman" w:hAnsi="Times New Roman"/>
          <w:b/>
          <w:sz w:val="24"/>
          <w:szCs w:val="24"/>
        </w:rPr>
      </w:pPr>
      <w:r w:rsidRPr="00B25437">
        <w:rPr>
          <w:rFonts w:ascii="Times New Roman" w:hAnsi="Times New Roman"/>
          <w:b/>
          <w:sz w:val="24"/>
          <w:szCs w:val="24"/>
        </w:rPr>
        <w:t>Communication Process</w:t>
      </w:r>
      <w:r w:rsidR="00A035D8">
        <w:rPr>
          <w:rFonts w:ascii="Times New Roman" w:hAnsi="Times New Roman"/>
          <w:b/>
          <w:sz w:val="24"/>
          <w:szCs w:val="24"/>
        </w:rPr>
        <w:t xml:space="preserve"> </w:t>
      </w:r>
      <w:r w:rsidR="00735785">
        <w:rPr>
          <w:rFonts w:ascii="Times New Roman" w:hAnsi="Times New Roman"/>
          <w:b/>
          <w:sz w:val="24"/>
          <w:szCs w:val="24"/>
        </w:rPr>
        <w:t>and Venues</w:t>
      </w:r>
    </w:p>
    <w:p w:rsidR="003355F3" w:rsidRPr="00A035D8" w:rsidRDefault="003355F3" w:rsidP="00735785">
      <w:pPr>
        <w:spacing w:before="80"/>
        <w:ind w:right="-36"/>
        <w:rPr>
          <w:rFonts w:ascii="Times New Roman" w:hAnsi="Times New Roman"/>
          <w:b/>
          <w:sz w:val="24"/>
          <w:szCs w:val="24"/>
        </w:rPr>
      </w:pPr>
      <w:r w:rsidRPr="00A035D8">
        <w:rPr>
          <w:rFonts w:ascii="Times New Roman" w:hAnsi="Times New Roman"/>
          <w:b/>
          <w:bCs/>
          <w:i/>
          <w:iCs/>
          <w:sz w:val="24"/>
          <w:szCs w:val="24"/>
        </w:rPr>
        <w:t>How did you communicate</w:t>
      </w:r>
      <w:r w:rsidR="00943654">
        <w:rPr>
          <w:rFonts w:ascii="Times New Roman" w:hAnsi="Times New Roman"/>
          <w:b/>
          <w:bCs/>
          <w:i/>
          <w:iCs/>
          <w:sz w:val="24"/>
          <w:szCs w:val="24"/>
        </w:rPr>
        <w:t xml:space="preserve"> </w:t>
      </w:r>
      <w:r w:rsidR="00311E3B">
        <w:rPr>
          <w:rFonts w:ascii="Times New Roman" w:hAnsi="Times New Roman"/>
          <w:b/>
          <w:bCs/>
          <w:i/>
          <w:iCs/>
          <w:sz w:val="24"/>
          <w:szCs w:val="24"/>
        </w:rPr>
        <w:t>the School Strategic Plan with stakeholders</w:t>
      </w:r>
      <w:r w:rsidRPr="00A035D8">
        <w:rPr>
          <w:rFonts w:ascii="Times New Roman" w:hAnsi="Times New Roman"/>
          <w:b/>
          <w:bCs/>
          <w:i/>
          <w:iCs/>
          <w:sz w:val="24"/>
          <w:szCs w:val="24"/>
        </w:rPr>
        <w:t>?</w:t>
      </w:r>
    </w:p>
    <w:p w:rsidR="00100091" w:rsidRDefault="008F32C7" w:rsidP="00735785">
      <w:pPr>
        <w:spacing w:before="120"/>
        <w:ind w:right="-36"/>
        <w:jc w:val="both"/>
        <w:rPr>
          <w:rFonts w:ascii="Times New Roman" w:hAnsi="Times New Roman"/>
          <w:sz w:val="24"/>
          <w:szCs w:val="24"/>
        </w:rPr>
      </w:pPr>
      <w:r>
        <w:rPr>
          <w:rFonts w:ascii="Times New Roman" w:hAnsi="Times New Roman"/>
          <w:sz w:val="24"/>
          <w:szCs w:val="24"/>
        </w:rPr>
        <w:t xml:space="preserve">On this </w:t>
      </w:r>
      <w:r w:rsidR="00311E3B">
        <w:rPr>
          <w:rFonts w:ascii="Times New Roman" w:hAnsi="Times New Roman"/>
          <w:sz w:val="24"/>
          <w:szCs w:val="24"/>
        </w:rPr>
        <w:t xml:space="preserve">template, provide an informative written description of the process and venues used to communicate </w:t>
      </w:r>
      <w:r>
        <w:rPr>
          <w:rFonts w:ascii="Times New Roman" w:hAnsi="Times New Roman"/>
          <w:sz w:val="24"/>
          <w:szCs w:val="24"/>
        </w:rPr>
        <w:t xml:space="preserve">how </w:t>
      </w:r>
      <w:r w:rsidR="00311E3B">
        <w:rPr>
          <w:rFonts w:ascii="Times New Roman" w:hAnsi="Times New Roman"/>
          <w:sz w:val="24"/>
          <w:szCs w:val="24"/>
        </w:rPr>
        <w:t>the School Strategic Plan (SSP) objectives, strategies and progress achieving action steps were communicated to a variety of stakeholders</w:t>
      </w:r>
      <w:r w:rsidR="00735785">
        <w:rPr>
          <w:rFonts w:ascii="Times New Roman" w:hAnsi="Times New Roman"/>
          <w:sz w:val="24"/>
          <w:szCs w:val="24"/>
        </w:rPr>
        <w:t>.</w:t>
      </w:r>
    </w:p>
    <w:p w:rsidR="00C723F8" w:rsidRDefault="00D57C88" w:rsidP="00735785">
      <w:pPr>
        <w:ind w:right="-36"/>
        <w:rPr>
          <w:rFonts w:ascii="Arial" w:hAnsi="Arial" w:cs="Arial"/>
          <w:sz w:val="24"/>
          <w:szCs w:val="24"/>
        </w:rPr>
      </w:pPr>
    </w:p>
    <w:p w:rsidR="00FA41FE" w:rsidRPr="00735785" w:rsidRDefault="00DF6A30" w:rsidP="00735785">
      <w:pPr>
        <w:ind w:right="-36"/>
        <w:rPr>
          <w:rFonts w:ascii="Arial" w:hAnsi="Arial" w:cs="Arial"/>
          <w:i/>
          <w:sz w:val="24"/>
          <w:szCs w:val="24"/>
        </w:rPr>
      </w:pPr>
      <w:r w:rsidRPr="00735785">
        <w:rPr>
          <w:rFonts w:ascii="Arial" w:hAnsi="Arial" w:cs="Arial"/>
          <w:i/>
          <w:sz w:val="24"/>
          <w:szCs w:val="24"/>
        </w:rPr>
        <w:fldChar w:fldCharType="begin">
          <w:ffData>
            <w:name w:val="Text1"/>
            <w:enabled/>
            <w:calcOnExit w:val="0"/>
            <w:textInput/>
          </w:ffData>
        </w:fldChar>
      </w:r>
      <w:bookmarkStart w:id="1" w:name="Text1"/>
      <w:r w:rsidRPr="00735785">
        <w:rPr>
          <w:rFonts w:ascii="Arial" w:hAnsi="Arial" w:cs="Arial"/>
          <w:i/>
          <w:sz w:val="24"/>
          <w:szCs w:val="24"/>
        </w:rPr>
        <w:instrText xml:space="preserve"> FORMTEXT </w:instrText>
      </w:r>
      <w:r w:rsidRPr="00735785">
        <w:rPr>
          <w:rFonts w:ascii="Arial" w:hAnsi="Arial" w:cs="Arial"/>
          <w:i/>
          <w:sz w:val="24"/>
          <w:szCs w:val="24"/>
        </w:rPr>
      </w:r>
      <w:r w:rsidRPr="00735785">
        <w:rPr>
          <w:rFonts w:ascii="Arial" w:hAnsi="Arial" w:cs="Arial"/>
          <w:i/>
          <w:sz w:val="24"/>
          <w:szCs w:val="24"/>
        </w:rPr>
        <w:fldChar w:fldCharType="separate"/>
      </w:r>
      <w:r w:rsidR="004820D9" w:rsidRPr="004820D9">
        <w:rPr>
          <w:rFonts w:ascii="Arial" w:hAnsi="Arial" w:cs="Arial"/>
          <w:i/>
          <w:sz w:val="24"/>
          <w:szCs w:val="24"/>
        </w:rPr>
        <w:t xml:space="preserve">The School Strategic Plan (SSP) was communicated throughout the year with the Education Committee and staff members of the school.  The principal reviewed the SSP at the fall </w:t>
      </w:r>
      <w:r w:rsidR="004820D9">
        <w:rPr>
          <w:rFonts w:ascii="Arial" w:hAnsi="Arial" w:cs="Arial"/>
          <w:i/>
          <w:sz w:val="24"/>
          <w:szCs w:val="24"/>
        </w:rPr>
        <w:t xml:space="preserve">and spring </w:t>
      </w:r>
      <w:r w:rsidR="004820D9" w:rsidRPr="004820D9">
        <w:rPr>
          <w:rFonts w:ascii="Arial" w:hAnsi="Arial" w:cs="Arial"/>
          <w:i/>
          <w:sz w:val="24"/>
          <w:szCs w:val="24"/>
        </w:rPr>
        <w:t xml:space="preserve">workshop with all staff members and at the first fall meeting with the Education Committee as well as other meetings throughout the year.  Some objectives and strategies in the plan were addressed at Education Committee and Administrative Council meetings for approval to move forward with. Some objectives were featured in our weekly newsletter to parents.  The SSP is available on our school's website for any stakeholder to get access to.  The State of the School Annual Report will be mailed out to all parents on June 12th, available in the back of church, and posted on the school's website for anyone who is interested in highlights and summary of the school year and progress of the SSP.   We will also highlight the school in future mailing to alumni this fall.  </w:t>
      </w:r>
      <w:r w:rsidRPr="00735785">
        <w:rPr>
          <w:rFonts w:ascii="Arial" w:hAnsi="Arial" w:cs="Arial"/>
          <w:i/>
          <w:sz w:val="24"/>
          <w:szCs w:val="24"/>
        </w:rPr>
        <w:fldChar w:fldCharType="end"/>
      </w:r>
      <w:bookmarkEnd w:id="1"/>
    </w:p>
    <w:p w:rsidR="00A10CFC" w:rsidRDefault="00A10CFC" w:rsidP="00735785">
      <w:pPr>
        <w:ind w:right="-36"/>
        <w:rPr>
          <w:rFonts w:ascii="Arial" w:hAnsi="Arial" w:cs="Arial"/>
          <w:sz w:val="24"/>
          <w:szCs w:val="24"/>
        </w:rPr>
      </w:pPr>
    </w:p>
    <w:p w:rsidR="00FA41FE" w:rsidRDefault="00FA41FE" w:rsidP="00735785">
      <w:pPr>
        <w:numPr>
          <w:ilvl w:val="0"/>
          <w:numId w:val="1"/>
        </w:numPr>
        <w:tabs>
          <w:tab w:val="clear" w:pos="360"/>
          <w:tab w:val="num" w:pos="0"/>
        </w:tabs>
        <w:spacing w:before="40"/>
        <w:ind w:left="0" w:right="-36"/>
        <w:rPr>
          <w:rFonts w:ascii="Times New Roman" w:hAnsi="Times New Roman"/>
          <w:b/>
          <w:sz w:val="24"/>
          <w:szCs w:val="24"/>
        </w:rPr>
      </w:pPr>
      <w:r>
        <w:rPr>
          <w:rFonts w:ascii="Times New Roman" w:hAnsi="Times New Roman"/>
          <w:b/>
          <w:sz w:val="24"/>
          <w:szCs w:val="24"/>
        </w:rPr>
        <w:t xml:space="preserve">Documentation of </w:t>
      </w:r>
      <w:r w:rsidR="00DD6E95">
        <w:rPr>
          <w:rFonts w:ascii="Times New Roman" w:hAnsi="Times New Roman"/>
          <w:b/>
          <w:sz w:val="24"/>
          <w:szCs w:val="24"/>
        </w:rPr>
        <w:t xml:space="preserve">SSP </w:t>
      </w:r>
      <w:r>
        <w:rPr>
          <w:rFonts w:ascii="Times New Roman" w:hAnsi="Times New Roman"/>
          <w:b/>
          <w:sz w:val="24"/>
          <w:szCs w:val="24"/>
        </w:rPr>
        <w:t>Communication</w:t>
      </w:r>
    </w:p>
    <w:p w:rsidR="00735785" w:rsidRPr="00735785" w:rsidRDefault="00041F54" w:rsidP="00735785">
      <w:pPr>
        <w:spacing w:before="80"/>
        <w:ind w:right="-36"/>
        <w:rPr>
          <w:rFonts w:ascii="Times New Roman" w:hAnsi="Times New Roman"/>
          <w:b/>
          <w:bCs/>
          <w:i/>
          <w:iCs/>
          <w:sz w:val="24"/>
          <w:szCs w:val="24"/>
        </w:rPr>
      </w:pPr>
      <w:r>
        <w:rPr>
          <w:rFonts w:ascii="Times New Roman" w:hAnsi="Times New Roman"/>
          <w:b/>
          <w:bCs/>
          <w:i/>
          <w:iCs/>
          <w:sz w:val="24"/>
          <w:szCs w:val="24"/>
        </w:rPr>
        <w:t xml:space="preserve">Provide evidence to support the </w:t>
      </w:r>
      <w:r w:rsidR="008F32C7">
        <w:rPr>
          <w:rFonts w:ascii="Times New Roman" w:hAnsi="Times New Roman"/>
          <w:b/>
          <w:bCs/>
          <w:i/>
          <w:iCs/>
          <w:sz w:val="24"/>
          <w:szCs w:val="24"/>
        </w:rPr>
        <w:t xml:space="preserve">above </w:t>
      </w:r>
      <w:r>
        <w:rPr>
          <w:rFonts w:ascii="Times New Roman" w:hAnsi="Times New Roman"/>
          <w:b/>
          <w:bCs/>
          <w:i/>
          <w:iCs/>
          <w:sz w:val="24"/>
          <w:szCs w:val="24"/>
        </w:rPr>
        <w:t>written description of communication of the SSP progress with stakeholders.</w:t>
      </w:r>
    </w:p>
    <w:p w:rsidR="00FA41FE" w:rsidRDefault="00FA41FE" w:rsidP="00735785">
      <w:pPr>
        <w:spacing w:before="120"/>
        <w:ind w:right="-36"/>
        <w:jc w:val="both"/>
        <w:rPr>
          <w:rFonts w:ascii="Times New Roman" w:hAnsi="Times New Roman"/>
          <w:sz w:val="24"/>
          <w:szCs w:val="24"/>
        </w:rPr>
      </w:pPr>
      <w:r>
        <w:rPr>
          <w:rFonts w:ascii="Times New Roman" w:hAnsi="Times New Roman"/>
          <w:sz w:val="24"/>
          <w:szCs w:val="24"/>
        </w:rPr>
        <w:t xml:space="preserve">Attach </w:t>
      </w:r>
      <w:r w:rsidR="00735785">
        <w:rPr>
          <w:rFonts w:ascii="Times New Roman" w:hAnsi="Times New Roman"/>
          <w:sz w:val="24"/>
          <w:szCs w:val="24"/>
        </w:rPr>
        <w:t>3-</w:t>
      </w:r>
      <w:r w:rsidR="00041F54">
        <w:rPr>
          <w:rFonts w:ascii="Times New Roman" w:hAnsi="Times New Roman"/>
          <w:sz w:val="24"/>
          <w:szCs w:val="24"/>
        </w:rPr>
        <w:t>5</w:t>
      </w:r>
      <w:r w:rsidR="00735785">
        <w:rPr>
          <w:rFonts w:ascii="Times New Roman" w:hAnsi="Times New Roman"/>
          <w:sz w:val="24"/>
          <w:szCs w:val="24"/>
        </w:rPr>
        <w:t xml:space="preserve"> </w:t>
      </w:r>
      <w:r>
        <w:rPr>
          <w:rFonts w:ascii="Times New Roman" w:hAnsi="Times New Roman"/>
          <w:sz w:val="24"/>
          <w:szCs w:val="24"/>
        </w:rPr>
        <w:t xml:space="preserve">relevant </w:t>
      </w:r>
      <w:r w:rsidR="00735785">
        <w:rPr>
          <w:rFonts w:ascii="Times New Roman" w:hAnsi="Times New Roman"/>
          <w:sz w:val="24"/>
          <w:szCs w:val="24"/>
        </w:rPr>
        <w:t>and varied documents that</w:t>
      </w:r>
      <w:r w:rsidR="001855CC">
        <w:rPr>
          <w:rFonts w:ascii="Times New Roman" w:hAnsi="Times New Roman"/>
          <w:sz w:val="24"/>
          <w:szCs w:val="24"/>
        </w:rPr>
        <w:t xml:space="preserve"> clearly demonstrate</w:t>
      </w:r>
      <w:r w:rsidR="00041F54">
        <w:rPr>
          <w:rFonts w:ascii="Times New Roman" w:hAnsi="Times New Roman"/>
          <w:sz w:val="24"/>
          <w:szCs w:val="24"/>
        </w:rPr>
        <w:t xml:space="preserve"> communication of the SSP to stakeholders and the school’s progress toward achieving defined objectives, strategies and action steps. </w:t>
      </w:r>
      <w:r w:rsidR="001F3B43">
        <w:rPr>
          <w:rFonts w:ascii="Times New Roman" w:hAnsi="Times New Roman"/>
          <w:sz w:val="24"/>
          <w:szCs w:val="24"/>
        </w:rPr>
        <w:t xml:space="preserve">Highlight the document </w:t>
      </w:r>
      <w:r w:rsidR="008F32C7">
        <w:rPr>
          <w:rFonts w:ascii="Times New Roman" w:hAnsi="Times New Roman"/>
          <w:sz w:val="24"/>
          <w:szCs w:val="24"/>
        </w:rPr>
        <w:t xml:space="preserve">and use the enclosed labels </w:t>
      </w:r>
      <w:r w:rsidR="001F3B43">
        <w:rPr>
          <w:rFonts w:ascii="Times New Roman" w:hAnsi="Times New Roman"/>
          <w:sz w:val="24"/>
          <w:szCs w:val="24"/>
        </w:rPr>
        <w:t>as needed to direct the reviewer’s attention.</w:t>
      </w:r>
      <w:r w:rsidR="008F32C7">
        <w:rPr>
          <w:rFonts w:ascii="Times New Roman" w:hAnsi="Times New Roman"/>
          <w:sz w:val="24"/>
          <w:szCs w:val="24"/>
        </w:rPr>
        <w:t xml:space="preserve"> </w:t>
      </w:r>
    </w:p>
    <w:p w:rsidR="00BA17D4" w:rsidRPr="008D4DA4" w:rsidRDefault="00BA17D4" w:rsidP="00735785">
      <w:pPr>
        <w:ind w:right="-36"/>
        <w:jc w:val="both"/>
        <w:rPr>
          <w:rFonts w:ascii="Times New Roman" w:hAnsi="Times New Roman"/>
          <w:sz w:val="12"/>
          <w:szCs w:val="12"/>
        </w:rPr>
      </w:pPr>
    </w:p>
    <w:p w:rsidR="00BA17D4" w:rsidRPr="00735785" w:rsidRDefault="008F32C7" w:rsidP="00735785">
      <w:pPr>
        <w:spacing w:after="120"/>
        <w:ind w:right="-36"/>
        <w:jc w:val="both"/>
        <w:rPr>
          <w:rFonts w:ascii="Times New Roman" w:hAnsi="Times New Roman"/>
          <w:sz w:val="24"/>
          <w:szCs w:val="24"/>
        </w:rPr>
      </w:pPr>
      <w:r>
        <w:rPr>
          <w:rFonts w:ascii="Times New Roman" w:hAnsi="Times New Roman"/>
          <w:sz w:val="24"/>
          <w:szCs w:val="24"/>
        </w:rPr>
        <w:t xml:space="preserve">Schools are encouraged to include your annual </w:t>
      </w:r>
      <w:r w:rsidRPr="001855CC">
        <w:rPr>
          <w:rFonts w:ascii="Times New Roman" w:hAnsi="Times New Roman"/>
          <w:b/>
          <w:i/>
          <w:color w:val="008080"/>
          <w:sz w:val="24"/>
          <w:szCs w:val="24"/>
        </w:rPr>
        <w:t>State-of-the-School</w:t>
      </w:r>
      <w:r>
        <w:rPr>
          <w:rFonts w:ascii="Times New Roman" w:hAnsi="Times New Roman"/>
          <w:sz w:val="24"/>
          <w:szCs w:val="24"/>
        </w:rPr>
        <w:t xml:space="preserve"> report to stakeholders as one evidentiary document. </w:t>
      </w:r>
      <w:r w:rsidR="00BA17D4" w:rsidRPr="001855CC">
        <w:rPr>
          <w:rFonts w:ascii="Times New Roman" w:hAnsi="Times New Roman"/>
          <w:b/>
          <w:i/>
          <w:sz w:val="24"/>
          <w:szCs w:val="24"/>
        </w:rPr>
        <w:t>Find the following sample documents attached:</w:t>
      </w:r>
    </w:p>
    <w:p w:rsidR="00BA17D4" w:rsidRPr="008F32C7" w:rsidRDefault="00BA17D4" w:rsidP="00041F54">
      <w:pPr>
        <w:pStyle w:val="ListParagraph"/>
        <w:numPr>
          <w:ilvl w:val="0"/>
          <w:numId w:val="2"/>
        </w:numPr>
        <w:spacing w:line="276" w:lineRule="auto"/>
        <w:ind w:right="-36"/>
        <w:rPr>
          <w:rFonts w:ascii="Arial" w:hAnsi="Arial" w:cs="Arial"/>
          <w:i/>
          <w:sz w:val="24"/>
          <w:szCs w:val="24"/>
        </w:rPr>
      </w:pPr>
      <w:r w:rsidRPr="008F32C7">
        <w:rPr>
          <w:rFonts w:ascii="Arial" w:hAnsi="Arial" w:cs="Arial"/>
          <w:i/>
          <w:sz w:val="24"/>
          <w:szCs w:val="24"/>
        </w:rPr>
        <w:fldChar w:fldCharType="begin">
          <w:ffData>
            <w:name w:val="Text1"/>
            <w:enabled/>
            <w:calcOnExit w:val="0"/>
            <w:textInput/>
          </w:ffData>
        </w:fldChar>
      </w:r>
      <w:r w:rsidRPr="008F32C7">
        <w:rPr>
          <w:rFonts w:ascii="Arial" w:hAnsi="Arial" w:cs="Arial"/>
          <w:i/>
          <w:sz w:val="24"/>
          <w:szCs w:val="24"/>
        </w:rPr>
        <w:instrText xml:space="preserve"> FORMTEXT </w:instrText>
      </w:r>
      <w:r w:rsidRPr="008F32C7">
        <w:rPr>
          <w:rFonts w:ascii="Arial" w:hAnsi="Arial" w:cs="Arial"/>
          <w:i/>
          <w:sz w:val="24"/>
          <w:szCs w:val="24"/>
        </w:rPr>
      </w:r>
      <w:r w:rsidRPr="008F32C7">
        <w:rPr>
          <w:rFonts w:ascii="Arial" w:hAnsi="Arial" w:cs="Arial"/>
          <w:i/>
          <w:sz w:val="24"/>
          <w:szCs w:val="24"/>
        </w:rPr>
        <w:fldChar w:fldCharType="separate"/>
      </w:r>
      <w:bookmarkStart w:id="2" w:name="_GoBack"/>
      <w:bookmarkEnd w:id="2"/>
      <w:r w:rsidR="00122275">
        <w:rPr>
          <w:rFonts w:ascii="Arial" w:hAnsi="Arial" w:cs="Arial"/>
          <w:sz w:val="24"/>
          <w:szCs w:val="24"/>
        </w:rPr>
        <w:t>Fall Workshop Agenda</w:t>
      </w:r>
      <w:r w:rsidR="005D183F">
        <w:rPr>
          <w:rFonts w:ascii="Arial" w:hAnsi="Arial" w:cs="Arial"/>
          <w:sz w:val="24"/>
          <w:szCs w:val="24"/>
        </w:rPr>
        <w:t>--MNSAA Review listed</w:t>
      </w:r>
      <w:r w:rsidRPr="008F32C7">
        <w:rPr>
          <w:rFonts w:ascii="Arial" w:hAnsi="Arial" w:cs="Arial"/>
          <w:i/>
          <w:sz w:val="24"/>
          <w:szCs w:val="24"/>
        </w:rPr>
        <w:fldChar w:fldCharType="end"/>
      </w:r>
    </w:p>
    <w:p w:rsidR="00041F54" w:rsidRPr="008F32C7" w:rsidRDefault="00041F54" w:rsidP="00041F54">
      <w:pPr>
        <w:pStyle w:val="ListParagraph"/>
        <w:numPr>
          <w:ilvl w:val="0"/>
          <w:numId w:val="2"/>
        </w:numPr>
        <w:spacing w:line="276" w:lineRule="auto"/>
        <w:ind w:right="-36"/>
        <w:rPr>
          <w:rFonts w:ascii="Arial" w:hAnsi="Arial" w:cs="Arial"/>
          <w:i/>
          <w:sz w:val="24"/>
          <w:szCs w:val="24"/>
        </w:rPr>
      </w:pPr>
      <w:r w:rsidRPr="008F32C7">
        <w:rPr>
          <w:rFonts w:ascii="Arial" w:hAnsi="Arial" w:cs="Arial"/>
          <w:i/>
          <w:sz w:val="24"/>
          <w:szCs w:val="24"/>
        </w:rPr>
        <w:fldChar w:fldCharType="begin">
          <w:ffData>
            <w:name w:val="Text1"/>
            <w:enabled/>
            <w:calcOnExit w:val="0"/>
            <w:textInput/>
          </w:ffData>
        </w:fldChar>
      </w:r>
      <w:r w:rsidRPr="008F32C7">
        <w:rPr>
          <w:rFonts w:ascii="Arial" w:hAnsi="Arial" w:cs="Arial"/>
          <w:i/>
          <w:sz w:val="24"/>
          <w:szCs w:val="24"/>
        </w:rPr>
        <w:instrText xml:space="preserve"> FORMTEXT </w:instrText>
      </w:r>
      <w:r w:rsidRPr="008F32C7">
        <w:rPr>
          <w:rFonts w:ascii="Arial" w:hAnsi="Arial" w:cs="Arial"/>
          <w:i/>
          <w:sz w:val="24"/>
          <w:szCs w:val="24"/>
        </w:rPr>
      </w:r>
      <w:r w:rsidRPr="008F32C7">
        <w:rPr>
          <w:rFonts w:ascii="Arial" w:hAnsi="Arial" w:cs="Arial"/>
          <w:i/>
          <w:sz w:val="24"/>
          <w:szCs w:val="24"/>
        </w:rPr>
        <w:fldChar w:fldCharType="separate"/>
      </w:r>
      <w:r w:rsidR="00122275">
        <w:rPr>
          <w:rFonts w:ascii="Arial" w:hAnsi="Arial" w:cs="Arial"/>
          <w:sz w:val="24"/>
          <w:szCs w:val="24"/>
        </w:rPr>
        <w:t xml:space="preserve">Education Committee </w:t>
      </w:r>
      <w:r w:rsidR="00D31E8E">
        <w:rPr>
          <w:rFonts w:ascii="Arial" w:hAnsi="Arial" w:cs="Arial"/>
          <w:sz w:val="24"/>
          <w:szCs w:val="24"/>
        </w:rPr>
        <w:t xml:space="preserve">&amp; Administrative Council </w:t>
      </w:r>
      <w:r w:rsidR="00122275">
        <w:rPr>
          <w:rFonts w:ascii="Arial" w:hAnsi="Arial" w:cs="Arial"/>
          <w:sz w:val="24"/>
          <w:szCs w:val="24"/>
        </w:rPr>
        <w:t>Meeting Agenda</w:t>
      </w:r>
      <w:r w:rsidR="00285258">
        <w:rPr>
          <w:rFonts w:ascii="Arial" w:hAnsi="Arial" w:cs="Arial"/>
          <w:sz w:val="24"/>
          <w:szCs w:val="24"/>
        </w:rPr>
        <w:t>s</w:t>
      </w:r>
      <w:r w:rsidR="005D183F">
        <w:rPr>
          <w:rFonts w:ascii="Arial" w:hAnsi="Arial" w:cs="Arial"/>
          <w:sz w:val="24"/>
          <w:szCs w:val="24"/>
        </w:rPr>
        <w:t>--MNSAA Review listed</w:t>
      </w:r>
      <w:r w:rsidR="00D31E8E">
        <w:rPr>
          <w:rFonts w:ascii="Arial" w:hAnsi="Arial" w:cs="Arial"/>
          <w:sz w:val="24"/>
          <w:szCs w:val="24"/>
        </w:rPr>
        <w:t xml:space="preserve"> &amp; SSP Item Approved</w:t>
      </w:r>
      <w:r w:rsidRPr="008F32C7">
        <w:rPr>
          <w:rFonts w:ascii="Arial" w:hAnsi="Arial" w:cs="Arial"/>
          <w:i/>
          <w:sz w:val="24"/>
          <w:szCs w:val="24"/>
        </w:rPr>
        <w:fldChar w:fldCharType="end"/>
      </w:r>
    </w:p>
    <w:p w:rsidR="00041F54" w:rsidRDefault="008F32C7" w:rsidP="00041F54">
      <w:pPr>
        <w:pStyle w:val="ListParagraph"/>
        <w:numPr>
          <w:ilvl w:val="0"/>
          <w:numId w:val="2"/>
        </w:numPr>
        <w:spacing w:line="276" w:lineRule="auto"/>
        <w:ind w:right="-36"/>
        <w:rPr>
          <w:rFonts w:ascii="Arial" w:hAnsi="Arial" w:cs="Arial"/>
          <w:i/>
          <w:sz w:val="24"/>
          <w:szCs w:val="24"/>
        </w:rPr>
      </w:pPr>
      <w:r w:rsidRPr="008F32C7">
        <w:rPr>
          <w:rFonts w:ascii="Arial" w:hAnsi="Arial" w:cs="Arial"/>
          <w:i/>
          <w:sz w:val="24"/>
          <w:szCs w:val="24"/>
        </w:rPr>
        <w:fldChar w:fldCharType="begin">
          <w:ffData>
            <w:name w:val="Text1"/>
            <w:enabled/>
            <w:calcOnExit w:val="0"/>
            <w:textInput/>
          </w:ffData>
        </w:fldChar>
      </w:r>
      <w:r w:rsidRPr="008F32C7">
        <w:rPr>
          <w:rFonts w:ascii="Arial" w:hAnsi="Arial" w:cs="Arial"/>
          <w:i/>
          <w:sz w:val="24"/>
          <w:szCs w:val="24"/>
        </w:rPr>
        <w:instrText xml:space="preserve"> FORMTEXT </w:instrText>
      </w:r>
      <w:r w:rsidRPr="008F32C7">
        <w:rPr>
          <w:rFonts w:ascii="Arial" w:hAnsi="Arial" w:cs="Arial"/>
          <w:i/>
          <w:sz w:val="24"/>
          <w:szCs w:val="24"/>
        </w:rPr>
      </w:r>
      <w:r w:rsidRPr="008F32C7">
        <w:rPr>
          <w:rFonts w:ascii="Arial" w:hAnsi="Arial" w:cs="Arial"/>
          <w:i/>
          <w:sz w:val="24"/>
          <w:szCs w:val="24"/>
        </w:rPr>
        <w:fldChar w:fldCharType="separate"/>
      </w:r>
      <w:r w:rsidR="00122275">
        <w:rPr>
          <w:rFonts w:ascii="Arial" w:hAnsi="Arial" w:cs="Arial"/>
          <w:sz w:val="24"/>
          <w:szCs w:val="24"/>
        </w:rPr>
        <w:t>Copy of Website listing MNSAA Accreditation Information</w:t>
      </w:r>
      <w:r w:rsidRPr="008F32C7">
        <w:rPr>
          <w:rFonts w:ascii="Arial" w:hAnsi="Arial" w:cs="Arial"/>
          <w:i/>
          <w:sz w:val="24"/>
          <w:szCs w:val="24"/>
        </w:rPr>
        <w:fldChar w:fldCharType="end"/>
      </w:r>
    </w:p>
    <w:p w:rsidR="00041F54" w:rsidRDefault="008F32C7" w:rsidP="00041F54">
      <w:pPr>
        <w:pStyle w:val="ListParagraph"/>
        <w:numPr>
          <w:ilvl w:val="0"/>
          <w:numId w:val="2"/>
        </w:numPr>
        <w:spacing w:line="276" w:lineRule="auto"/>
        <w:ind w:right="-36"/>
        <w:rPr>
          <w:rFonts w:ascii="Arial" w:hAnsi="Arial" w:cs="Arial"/>
          <w:i/>
          <w:sz w:val="24"/>
          <w:szCs w:val="24"/>
        </w:rPr>
      </w:pPr>
      <w:r w:rsidRPr="008F32C7">
        <w:rPr>
          <w:rFonts w:ascii="Arial" w:hAnsi="Arial" w:cs="Arial"/>
          <w:i/>
          <w:sz w:val="24"/>
          <w:szCs w:val="24"/>
        </w:rPr>
        <w:fldChar w:fldCharType="begin">
          <w:ffData>
            <w:name w:val="Text1"/>
            <w:enabled/>
            <w:calcOnExit w:val="0"/>
            <w:textInput/>
          </w:ffData>
        </w:fldChar>
      </w:r>
      <w:r w:rsidRPr="008F32C7">
        <w:rPr>
          <w:rFonts w:ascii="Arial" w:hAnsi="Arial" w:cs="Arial"/>
          <w:i/>
          <w:sz w:val="24"/>
          <w:szCs w:val="24"/>
        </w:rPr>
        <w:instrText xml:space="preserve"> FORMTEXT </w:instrText>
      </w:r>
      <w:r w:rsidRPr="008F32C7">
        <w:rPr>
          <w:rFonts w:ascii="Arial" w:hAnsi="Arial" w:cs="Arial"/>
          <w:i/>
          <w:sz w:val="24"/>
          <w:szCs w:val="24"/>
        </w:rPr>
      </w:r>
      <w:r w:rsidRPr="008F32C7">
        <w:rPr>
          <w:rFonts w:ascii="Arial" w:hAnsi="Arial" w:cs="Arial"/>
          <w:i/>
          <w:sz w:val="24"/>
          <w:szCs w:val="24"/>
        </w:rPr>
        <w:fldChar w:fldCharType="separate"/>
      </w:r>
      <w:r w:rsidR="003E70FD">
        <w:rPr>
          <w:rFonts w:ascii="Arial" w:hAnsi="Arial" w:cs="Arial"/>
          <w:sz w:val="24"/>
          <w:szCs w:val="24"/>
        </w:rPr>
        <w:t>Parent Newsletter--Spelling Bee Finalists listed</w:t>
      </w:r>
      <w:r w:rsidRPr="008F32C7">
        <w:rPr>
          <w:rFonts w:ascii="Arial" w:hAnsi="Arial" w:cs="Arial"/>
          <w:i/>
          <w:sz w:val="24"/>
          <w:szCs w:val="24"/>
        </w:rPr>
        <w:fldChar w:fldCharType="end"/>
      </w:r>
    </w:p>
    <w:p w:rsidR="00041F54" w:rsidRDefault="008F32C7" w:rsidP="00041F54">
      <w:pPr>
        <w:pStyle w:val="ListParagraph"/>
        <w:numPr>
          <w:ilvl w:val="0"/>
          <w:numId w:val="2"/>
        </w:numPr>
        <w:spacing w:line="276" w:lineRule="auto"/>
        <w:ind w:right="-36"/>
        <w:rPr>
          <w:rFonts w:ascii="Arial" w:hAnsi="Arial" w:cs="Arial"/>
          <w:i/>
          <w:sz w:val="24"/>
          <w:szCs w:val="24"/>
        </w:rPr>
      </w:pPr>
      <w:r w:rsidRPr="008F32C7">
        <w:rPr>
          <w:rFonts w:ascii="Arial" w:hAnsi="Arial" w:cs="Arial"/>
          <w:i/>
          <w:sz w:val="24"/>
          <w:szCs w:val="24"/>
        </w:rPr>
        <w:fldChar w:fldCharType="begin">
          <w:ffData>
            <w:name w:val="Text1"/>
            <w:enabled/>
            <w:calcOnExit w:val="0"/>
            <w:textInput/>
          </w:ffData>
        </w:fldChar>
      </w:r>
      <w:r w:rsidRPr="008F32C7">
        <w:rPr>
          <w:rFonts w:ascii="Arial" w:hAnsi="Arial" w:cs="Arial"/>
          <w:i/>
          <w:sz w:val="24"/>
          <w:szCs w:val="24"/>
        </w:rPr>
        <w:instrText xml:space="preserve"> FORMTEXT </w:instrText>
      </w:r>
      <w:r w:rsidRPr="008F32C7">
        <w:rPr>
          <w:rFonts w:ascii="Arial" w:hAnsi="Arial" w:cs="Arial"/>
          <w:i/>
          <w:sz w:val="24"/>
          <w:szCs w:val="24"/>
        </w:rPr>
      </w:r>
      <w:r w:rsidRPr="008F32C7">
        <w:rPr>
          <w:rFonts w:ascii="Arial" w:hAnsi="Arial" w:cs="Arial"/>
          <w:i/>
          <w:sz w:val="24"/>
          <w:szCs w:val="24"/>
        </w:rPr>
        <w:fldChar w:fldCharType="separate"/>
      </w:r>
      <w:r w:rsidR="005D183F">
        <w:rPr>
          <w:rFonts w:ascii="Arial" w:hAnsi="Arial" w:cs="Arial"/>
          <w:i/>
          <w:sz w:val="24"/>
          <w:szCs w:val="24"/>
        </w:rPr>
        <w:t>State of the School--Annual Report</w:t>
      </w:r>
      <w:r w:rsidRPr="008F32C7">
        <w:rPr>
          <w:rFonts w:ascii="Arial" w:hAnsi="Arial" w:cs="Arial"/>
          <w:i/>
          <w:sz w:val="24"/>
          <w:szCs w:val="24"/>
        </w:rPr>
        <w:fldChar w:fldCharType="end"/>
      </w:r>
    </w:p>
    <w:p w:rsidR="00041F54" w:rsidRPr="00041F54" w:rsidRDefault="00041F54" w:rsidP="00041F54">
      <w:pPr>
        <w:ind w:right="-36"/>
        <w:rPr>
          <w:rFonts w:ascii="Arial" w:hAnsi="Arial" w:cs="Arial"/>
          <w:i/>
          <w:sz w:val="24"/>
          <w:szCs w:val="24"/>
        </w:rPr>
      </w:pPr>
    </w:p>
    <w:sectPr w:rsidR="00041F54" w:rsidRPr="00041F54" w:rsidSect="00B015A3">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C88" w:rsidRDefault="00D57C88" w:rsidP="00C4408E">
      <w:r>
        <w:separator/>
      </w:r>
    </w:p>
  </w:endnote>
  <w:endnote w:type="continuationSeparator" w:id="0">
    <w:p w:rsidR="00D57C88" w:rsidRDefault="00D57C88" w:rsidP="00C4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ascoSSK">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24" w:rsidRDefault="008938A1" w:rsidP="00F90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3524" w:rsidRDefault="00D57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6E" w:rsidRPr="00D3086E" w:rsidRDefault="00D3086E" w:rsidP="00D3086E">
    <w:pPr>
      <w:pBdr>
        <w:top w:val="single" w:sz="4" w:space="1" w:color="auto"/>
      </w:pBdr>
      <w:tabs>
        <w:tab w:val="center" w:pos="4680"/>
        <w:tab w:val="right" w:pos="9900"/>
      </w:tabs>
      <w:spacing w:after="80"/>
      <w:ind w:left="-360" w:right="-360"/>
      <w:rPr>
        <w:rFonts w:asciiTheme="minorHAnsi" w:eastAsiaTheme="minorHAnsi" w:hAnsiTheme="minorHAnsi" w:cstheme="minorBidi"/>
        <w:b/>
        <w:i/>
        <w:szCs w:val="22"/>
      </w:rPr>
    </w:pPr>
    <w:r w:rsidRPr="00D3086E">
      <w:rPr>
        <w:rFonts w:asciiTheme="minorHAnsi" w:eastAsiaTheme="minorHAnsi" w:hAnsiTheme="minorHAnsi" w:cstheme="minorBidi"/>
        <w:b/>
        <w:i/>
        <w:szCs w:val="22"/>
      </w:rPr>
      <w:t>Return this completed form to MNSAA with your Cover Letter and all 3 components of the Annual Progress Report.</w:t>
    </w:r>
  </w:p>
  <w:p w:rsidR="00D3086E" w:rsidRPr="00D3086E" w:rsidRDefault="00D3086E" w:rsidP="00D3086E">
    <w:pPr>
      <w:tabs>
        <w:tab w:val="center" w:pos="4680"/>
        <w:tab w:val="right" w:pos="10260"/>
      </w:tabs>
      <w:spacing w:after="120"/>
      <w:ind w:left="-806" w:right="-360"/>
      <w:jc w:val="center"/>
      <w:rPr>
        <w:rFonts w:asciiTheme="minorHAnsi" w:eastAsiaTheme="minorHAnsi" w:hAnsiTheme="minorHAnsi" w:cstheme="minorBidi"/>
        <w:i/>
        <w:sz w:val="24"/>
        <w:szCs w:val="24"/>
      </w:rPr>
    </w:pPr>
    <w:r w:rsidRPr="00D3086E">
      <w:rPr>
        <w:rFonts w:asciiTheme="minorHAnsi" w:eastAsiaTheme="minorHAnsi" w:hAnsiTheme="minorHAnsi" w:cstheme="minorBidi"/>
        <w:b/>
        <w:i/>
        <w:sz w:val="24"/>
        <w:szCs w:val="24"/>
      </w:rPr>
      <w:t xml:space="preserve">MAIL PRINTED COPY enclosed in </w:t>
    </w:r>
    <w:r w:rsidRPr="00D3086E">
      <w:rPr>
        <w:rFonts w:asciiTheme="minorHAnsi" w:eastAsiaTheme="minorHAnsi" w:hAnsiTheme="minorHAnsi" w:cstheme="minorBidi"/>
        <w:b/>
        <w:i/>
        <w:color w:val="007434"/>
        <w:sz w:val="24"/>
        <w:szCs w:val="24"/>
      </w:rPr>
      <w:t xml:space="preserve">Green File Jacket </w:t>
    </w:r>
    <w:r w:rsidRPr="00D3086E">
      <w:rPr>
        <w:rFonts w:asciiTheme="minorHAnsi" w:eastAsiaTheme="minorHAnsi" w:hAnsiTheme="minorHAnsi" w:cstheme="minorBidi"/>
        <w:b/>
        <w:i/>
        <w:sz w:val="24"/>
        <w:szCs w:val="24"/>
      </w:rPr>
      <w:t>TO:</w:t>
    </w:r>
    <w:r w:rsidRPr="00D3086E">
      <w:rPr>
        <w:rFonts w:asciiTheme="minorHAnsi" w:eastAsiaTheme="minorHAnsi" w:hAnsiTheme="minorHAnsi" w:cstheme="minorBidi"/>
        <w:i/>
        <w:sz w:val="24"/>
        <w:szCs w:val="24"/>
      </w:rPr>
      <w:t xml:space="preserve"> </w:t>
    </w:r>
    <w:r w:rsidRPr="00D3086E">
      <w:rPr>
        <w:rFonts w:asciiTheme="minorHAnsi" w:eastAsiaTheme="minorHAnsi" w:hAnsiTheme="minorHAnsi" w:cstheme="minorBidi"/>
        <w:b/>
        <w:i/>
        <w:sz w:val="24"/>
        <w:szCs w:val="24"/>
      </w:rPr>
      <w:t>MNSAA,</w:t>
    </w:r>
    <w:r w:rsidRPr="00D3086E">
      <w:rPr>
        <w:rFonts w:asciiTheme="minorHAnsi" w:eastAsiaTheme="minorHAnsi" w:hAnsiTheme="minorHAnsi" w:cstheme="minorBidi"/>
        <w:i/>
        <w:sz w:val="24"/>
        <w:szCs w:val="24"/>
      </w:rPr>
      <w:t xml:space="preserve"> </w:t>
    </w:r>
    <w:r w:rsidRPr="00D3086E">
      <w:rPr>
        <w:rFonts w:asciiTheme="minorHAnsi" w:eastAsiaTheme="minorHAnsi" w:hAnsiTheme="minorHAnsi" w:cstheme="minorBidi"/>
        <w:i/>
        <w:szCs w:val="22"/>
      </w:rPr>
      <w:t>205 Lexington Avenue South, New Prague, MN 56071</w:t>
    </w:r>
  </w:p>
  <w:p w:rsidR="001D10E0" w:rsidRPr="00D3086E" w:rsidRDefault="001D10E0" w:rsidP="001D10E0">
    <w:pPr>
      <w:tabs>
        <w:tab w:val="center" w:pos="4680"/>
        <w:tab w:val="right" w:pos="9900"/>
      </w:tabs>
      <w:ind w:left="-360" w:right="-360"/>
      <w:jc w:val="center"/>
      <w:rPr>
        <w:rFonts w:asciiTheme="minorHAnsi" w:eastAsiaTheme="minorHAnsi" w:hAnsiTheme="minorHAnsi" w:cstheme="minorBidi"/>
        <w:i/>
        <w:sz w:val="24"/>
        <w:szCs w:val="24"/>
      </w:rPr>
    </w:pPr>
    <w:r w:rsidRPr="00D3086E">
      <w:rPr>
        <w:rFonts w:asciiTheme="minorHAnsi" w:eastAsiaTheme="minorHAnsi" w:hAnsiTheme="minorHAnsi" w:cstheme="minorBidi"/>
        <w:b/>
        <w:i/>
        <w:sz w:val="24"/>
        <w:szCs w:val="24"/>
      </w:rPr>
      <w:t>Or submit electronically</w:t>
    </w:r>
    <w:r>
      <w:rPr>
        <w:rFonts w:asciiTheme="minorHAnsi" w:eastAsiaTheme="minorHAnsi" w:hAnsiTheme="minorHAnsi" w:cstheme="minorBidi"/>
        <w:b/>
        <w:i/>
        <w:sz w:val="24"/>
        <w:szCs w:val="24"/>
      </w:rPr>
      <w:t xml:space="preserve"> to smueller@mnsaa.org</w:t>
    </w:r>
    <w:r w:rsidRPr="00D3086E">
      <w:rPr>
        <w:rFonts w:asciiTheme="minorHAnsi" w:eastAsiaTheme="minorHAnsi" w:hAnsiTheme="minorHAnsi" w:cstheme="minorBidi"/>
        <w:i/>
        <w:sz w:val="24"/>
        <w:szCs w:val="24"/>
      </w:rPr>
      <w:t xml:space="preserve"> </w:t>
    </w:r>
    <w:r w:rsidRPr="00D3086E">
      <w:rPr>
        <w:rFonts w:asciiTheme="minorHAnsi" w:eastAsiaTheme="minorHAnsi" w:hAnsiTheme="minorHAnsi" w:cstheme="minorBidi"/>
        <w:i/>
        <w:sz w:val="24"/>
        <w:szCs w:val="24"/>
        <w:u w:val="single"/>
      </w:rPr>
      <w:t>if prior arrangements</w:t>
    </w:r>
    <w:r w:rsidRPr="00D3086E">
      <w:rPr>
        <w:rFonts w:asciiTheme="minorHAnsi" w:eastAsiaTheme="minorHAnsi" w:hAnsiTheme="minorHAnsi" w:cstheme="minorBidi"/>
        <w:i/>
        <w:sz w:val="24"/>
        <w:szCs w:val="24"/>
      </w:rPr>
      <w:t xml:space="preserve"> have been made with the Director.</w:t>
    </w:r>
  </w:p>
  <w:p w:rsidR="00C63524" w:rsidRPr="00041F54" w:rsidRDefault="00D57C88" w:rsidP="00041F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E0" w:rsidRDefault="001D1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C88" w:rsidRDefault="00D57C88" w:rsidP="00C4408E">
      <w:r>
        <w:separator/>
      </w:r>
    </w:p>
  </w:footnote>
  <w:footnote w:type="continuationSeparator" w:id="0">
    <w:p w:rsidR="00D57C88" w:rsidRDefault="00D57C88" w:rsidP="00C44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E0" w:rsidRDefault="001D1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E0" w:rsidRDefault="001D10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E0" w:rsidRDefault="001D1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8723B"/>
    <w:multiLevelType w:val="hybridMultilevel"/>
    <w:tmpl w:val="C7E06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CCF12CC"/>
    <w:multiLevelType w:val="singleLevel"/>
    <w:tmpl w:val="647EA948"/>
    <w:lvl w:ilvl="0">
      <w:start w:val="1"/>
      <w:numFmt w:val="upp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F3"/>
    <w:rsid w:val="00014AFB"/>
    <w:rsid w:val="0001538C"/>
    <w:rsid w:val="0002238F"/>
    <w:rsid w:val="00023BD9"/>
    <w:rsid w:val="00041F54"/>
    <w:rsid w:val="000B065E"/>
    <w:rsid w:val="000E54DC"/>
    <w:rsid w:val="000F466B"/>
    <w:rsid w:val="00100091"/>
    <w:rsid w:val="00122275"/>
    <w:rsid w:val="0015196D"/>
    <w:rsid w:val="001538BB"/>
    <w:rsid w:val="001855CC"/>
    <w:rsid w:val="001D10E0"/>
    <w:rsid w:val="001F3B43"/>
    <w:rsid w:val="002465A2"/>
    <w:rsid w:val="00246707"/>
    <w:rsid w:val="00285258"/>
    <w:rsid w:val="002F1A2C"/>
    <w:rsid w:val="00311E3B"/>
    <w:rsid w:val="003355F3"/>
    <w:rsid w:val="00383121"/>
    <w:rsid w:val="003A0141"/>
    <w:rsid w:val="003C31B1"/>
    <w:rsid w:val="003E70FD"/>
    <w:rsid w:val="003E7CF2"/>
    <w:rsid w:val="0042283F"/>
    <w:rsid w:val="004356E4"/>
    <w:rsid w:val="00476F3E"/>
    <w:rsid w:val="004820D9"/>
    <w:rsid w:val="004C53DC"/>
    <w:rsid w:val="004E1B7B"/>
    <w:rsid w:val="00534833"/>
    <w:rsid w:val="00574BB7"/>
    <w:rsid w:val="0057578E"/>
    <w:rsid w:val="00581E15"/>
    <w:rsid w:val="0059091A"/>
    <w:rsid w:val="005960F5"/>
    <w:rsid w:val="005A5728"/>
    <w:rsid w:val="005D183F"/>
    <w:rsid w:val="0063163B"/>
    <w:rsid w:val="0065139C"/>
    <w:rsid w:val="00687DF2"/>
    <w:rsid w:val="006C227B"/>
    <w:rsid w:val="006D4807"/>
    <w:rsid w:val="006E71BB"/>
    <w:rsid w:val="0072568A"/>
    <w:rsid w:val="00735785"/>
    <w:rsid w:val="0074752A"/>
    <w:rsid w:val="007873EF"/>
    <w:rsid w:val="007A29FB"/>
    <w:rsid w:val="007F4FF0"/>
    <w:rsid w:val="007F706E"/>
    <w:rsid w:val="007F7680"/>
    <w:rsid w:val="008938A1"/>
    <w:rsid w:val="008A6FF0"/>
    <w:rsid w:val="008D4DA4"/>
    <w:rsid w:val="008F32C7"/>
    <w:rsid w:val="00922B7B"/>
    <w:rsid w:val="00943654"/>
    <w:rsid w:val="00944193"/>
    <w:rsid w:val="00A035D8"/>
    <w:rsid w:val="00A100BE"/>
    <w:rsid w:val="00A10CFC"/>
    <w:rsid w:val="00A2160C"/>
    <w:rsid w:val="00A2586B"/>
    <w:rsid w:val="00A509DA"/>
    <w:rsid w:val="00A51E70"/>
    <w:rsid w:val="00A538E6"/>
    <w:rsid w:val="00AB6A40"/>
    <w:rsid w:val="00AC59CE"/>
    <w:rsid w:val="00AF1B6C"/>
    <w:rsid w:val="00B015A3"/>
    <w:rsid w:val="00B33D78"/>
    <w:rsid w:val="00BA17D4"/>
    <w:rsid w:val="00C4408E"/>
    <w:rsid w:val="00C54E13"/>
    <w:rsid w:val="00C5521D"/>
    <w:rsid w:val="00C771EF"/>
    <w:rsid w:val="00C84116"/>
    <w:rsid w:val="00CB4FA8"/>
    <w:rsid w:val="00D3086E"/>
    <w:rsid w:val="00D31E8E"/>
    <w:rsid w:val="00D525AB"/>
    <w:rsid w:val="00D57C88"/>
    <w:rsid w:val="00DB5FD7"/>
    <w:rsid w:val="00DD6E95"/>
    <w:rsid w:val="00DF2A3D"/>
    <w:rsid w:val="00DF6A30"/>
    <w:rsid w:val="00E34B6A"/>
    <w:rsid w:val="00E41A62"/>
    <w:rsid w:val="00EB2413"/>
    <w:rsid w:val="00F0360A"/>
    <w:rsid w:val="00F041CC"/>
    <w:rsid w:val="00F41CC1"/>
    <w:rsid w:val="00F5304C"/>
    <w:rsid w:val="00F8474E"/>
    <w:rsid w:val="00F84B4B"/>
    <w:rsid w:val="00F909D2"/>
    <w:rsid w:val="00FA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F3"/>
    <w:rPr>
      <w:rFonts w:ascii="TiascoSSK" w:eastAsia="Times New Roman" w:hAnsi="TiascoSS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55F3"/>
    <w:pPr>
      <w:tabs>
        <w:tab w:val="center" w:pos="4320"/>
        <w:tab w:val="right" w:pos="8640"/>
      </w:tabs>
    </w:pPr>
  </w:style>
  <w:style w:type="character" w:customStyle="1" w:styleId="FooterChar">
    <w:name w:val="Footer Char"/>
    <w:basedOn w:val="DefaultParagraphFont"/>
    <w:link w:val="Footer"/>
    <w:rsid w:val="003355F3"/>
    <w:rPr>
      <w:rFonts w:ascii="TiascoSSK" w:eastAsia="Times New Roman" w:hAnsi="TiascoSSK" w:cs="Times New Roman"/>
      <w:szCs w:val="20"/>
    </w:rPr>
  </w:style>
  <w:style w:type="character" w:styleId="PageNumber">
    <w:name w:val="page number"/>
    <w:basedOn w:val="DefaultParagraphFont"/>
    <w:rsid w:val="003355F3"/>
  </w:style>
  <w:style w:type="paragraph" w:styleId="BalloonText">
    <w:name w:val="Balloon Text"/>
    <w:basedOn w:val="Normal"/>
    <w:link w:val="BalloonTextChar"/>
    <w:uiPriority w:val="99"/>
    <w:semiHidden/>
    <w:unhideWhenUsed/>
    <w:rsid w:val="003355F3"/>
    <w:rPr>
      <w:rFonts w:ascii="Tahoma" w:hAnsi="Tahoma" w:cs="Tahoma"/>
      <w:sz w:val="16"/>
      <w:szCs w:val="16"/>
    </w:rPr>
  </w:style>
  <w:style w:type="character" w:customStyle="1" w:styleId="BalloonTextChar">
    <w:name w:val="Balloon Text Char"/>
    <w:basedOn w:val="DefaultParagraphFont"/>
    <w:link w:val="BalloonText"/>
    <w:uiPriority w:val="99"/>
    <w:semiHidden/>
    <w:rsid w:val="003355F3"/>
    <w:rPr>
      <w:rFonts w:ascii="Tahoma" w:eastAsia="Times New Roman" w:hAnsi="Tahoma" w:cs="Tahoma"/>
      <w:sz w:val="16"/>
      <w:szCs w:val="16"/>
    </w:rPr>
  </w:style>
  <w:style w:type="paragraph" w:styleId="Header">
    <w:name w:val="header"/>
    <w:basedOn w:val="Normal"/>
    <w:link w:val="HeaderChar"/>
    <w:uiPriority w:val="99"/>
    <w:unhideWhenUsed/>
    <w:rsid w:val="00C4408E"/>
    <w:pPr>
      <w:tabs>
        <w:tab w:val="center" w:pos="4680"/>
        <w:tab w:val="right" w:pos="9360"/>
      </w:tabs>
    </w:pPr>
  </w:style>
  <w:style w:type="character" w:customStyle="1" w:styleId="HeaderChar">
    <w:name w:val="Header Char"/>
    <w:basedOn w:val="DefaultParagraphFont"/>
    <w:link w:val="Header"/>
    <w:uiPriority w:val="99"/>
    <w:rsid w:val="00C4408E"/>
    <w:rPr>
      <w:rFonts w:ascii="TiascoSSK" w:eastAsia="Times New Roman" w:hAnsi="TiascoSSK" w:cs="Times New Roman"/>
      <w:szCs w:val="20"/>
    </w:rPr>
  </w:style>
  <w:style w:type="paragraph" w:styleId="ListParagraph">
    <w:name w:val="List Paragraph"/>
    <w:basedOn w:val="Normal"/>
    <w:uiPriority w:val="34"/>
    <w:qFormat/>
    <w:rsid w:val="00041F54"/>
    <w:pPr>
      <w:ind w:left="720"/>
      <w:contextualSpacing/>
    </w:pPr>
  </w:style>
  <w:style w:type="character" w:styleId="Hyperlink">
    <w:name w:val="Hyperlink"/>
    <w:basedOn w:val="DefaultParagraphFont"/>
    <w:uiPriority w:val="99"/>
    <w:unhideWhenUsed/>
    <w:rsid w:val="00B015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F3"/>
    <w:rPr>
      <w:rFonts w:ascii="TiascoSSK" w:eastAsia="Times New Roman" w:hAnsi="TiascoSS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55F3"/>
    <w:pPr>
      <w:tabs>
        <w:tab w:val="center" w:pos="4320"/>
        <w:tab w:val="right" w:pos="8640"/>
      </w:tabs>
    </w:pPr>
  </w:style>
  <w:style w:type="character" w:customStyle="1" w:styleId="FooterChar">
    <w:name w:val="Footer Char"/>
    <w:basedOn w:val="DefaultParagraphFont"/>
    <w:link w:val="Footer"/>
    <w:rsid w:val="003355F3"/>
    <w:rPr>
      <w:rFonts w:ascii="TiascoSSK" w:eastAsia="Times New Roman" w:hAnsi="TiascoSSK" w:cs="Times New Roman"/>
      <w:szCs w:val="20"/>
    </w:rPr>
  </w:style>
  <w:style w:type="character" w:styleId="PageNumber">
    <w:name w:val="page number"/>
    <w:basedOn w:val="DefaultParagraphFont"/>
    <w:rsid w:val="003355F3"/>
  </w:style>
  <w:style w:type="paragraph" w:styleId="BalloonText">
    <w:name w:val="Balloon Text"/>
    <w:basedOn w:val="Normal"/>
    <w:link w:val="BalloonTextChar"/>
    <w:uiPriority w:val="99"/>
    <w:semiHidden/>
    <w:unhideWhenUsed/>
    <w:rsid w:val="003355F3"/>
    <w:rPr>
      <w:rFonts w:ascii="Tahoma" w:hAnsi="Tahoma" w:cs="Tahoma"/>
      <w:sz w:val="16"/>
      <w:szCs w:val="16"/>
    </w:rPr>
  </w:style>
  <w:style w:type="character" w:customStyle="1" w:styleId="BalloonTextChar">
    <w:name w:val="Balloon Text Char"/>
    <w:basedOn w:val="DefaultParagraphFont"/>
    <w:link w:val="BalloonText"/>
    <w:uiPriority w:val="99"/>
    <w:semiHidden/>
    <w:rsid w:val="003355F3"/>
    <w:rPr>
      <w:rFonts w:ascii="Tahoma" w:eastAsia="Times New Roman" w:hAnsi="Tahoma" w:cs="Tahoma"/>
      <w:sz w:val="16"/>
      <w:szCs w:val="16"/>
    </w:rPr>
  </w:style>
  <w:style w:type="paragraph" w:styleId="Header">
    <w:name w:val="header"/>
    <w:basedOn w:val="Normal"/>
    <w:link w:val="HeaderChar"/>
    <w:uiPriority w:val="99"/>
    <w:unhideWhenUsed/>
    <w:rsid w:val="00C4408E"/>
    <w:pPr>
      <w:tabs>
        <w:tab w:val="center" w:pos="4680"/>
        <w:tab w:val="right" w:pos="9360"/>
      </w:tabs>
    </w:pPr>
  </w:style>
  <w:style w:type="character" w:customStyle="1" w:styleId="HeaderChar">
    <w:name w:val="Header Char"/>
    <w:basedOn w:val="DefaultParagraphFont"/>
    <w:link w:val="Header"/>
    <w:uiPriority w:val="99"/>
    <w:rsid w:val="00C4408E"/>
    <w:rPr>
      <w:rFonts w:ascii="TiascoSSK" w:eastAsia="Times New Roman" w:hAnsi="TiascoSSK" w:cs="Times New Roman"/>
      <w:szCs w:val="20"/>
    </w:rPr>
  </w:style>
  <w:style w:type="paragraph" w:styleId="ListParagraph">
    <w:name w:val="List Paragraph"/>
    <w:basedOn w:val="Normal"/>
    <w:uiPriority w:val="34"/>
    <w:qFormat/>
    <w:rsid w:val="00041F54"/>
    <w:pPr>
      <w:ind w:left="720"/>
      <w:contextualSpacing/>
    </w:pPr>
  </w:style>
  <w:style w:type="character" w:styleId="Hyperlink">
    <w:name w:val="Hyperlink"/>
    <w:basedOn w:val="DefaultParagraphFont"/>
    <w:uiPriority w:val="99"/>
    <w:unhideWhenUsed/>
    <w:rsid w:val="00B015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Component 2 Template</vt:lpstr>
    </vt:vector>
  </TitlesOfParts>
  <Company>Microsoft</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 2 Template</dc:title>
  <dc:creator>Sarah W. Mueller</dc:creator>
  <cp:lastModifiedBy>Jessica</cp:lastModifiedBy>
  <cp:revision>6</cp:revision>
  <cp:lastPrinted>2015-06-12T13:19:00Z</cp:lastPrinted>
  <dcterms:created xsi:type="dcterms:W3CDTF">2015-06-09T19:54:00Z</dcterms:created>
  <dcterms:modified xsi:type="dcterms:W3CDTF">2015-06-12T13:21:00Z</dcterms:modified>
</cp:coreProperties>
</file>