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F3" w:rsidRPr="00130F2D" w:rsidRDefault="003355F3" w:rsidP="003355F3">
      <w:pPr>
        <w:rPr>
          <w:rFonts w:ascii="Times New Roman" w:hAnsi="Times New Roman"/>
          <w:b/>
          <w:color w:val="595959"/>
          <w:sz w:val="56"/>
          <w:szCs w:val="56"/>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-287655</wp:posOffset>
                </wp:positionV>
                <wp:extent cx="245745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574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F3" w:rsidRDefault="003355F3">
                            <w:r>
                              <w:rPr>
                                <w:noProof/>
                              </w:rPr>
                              <w:drawing>
                                <wp:inline distT="0" distB="0" distL="0" distR="0">
                                  <wp:extent cx="2268220" cy="56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8">
                                            <a:extLst>
                                              <a:ext uri="{28A0092B-C50C-407E-A947-70E740481C1C}">
                                                <a14:useLocalDpi xmlns:a14="http://schemas.microsoft.com/office/drawing/2010/main" val="0"/>
                                              </a:ext>
                                            </a:extLst>
                                          </a:blip>
                                          <a:stretch>
                                            <a:fillRect/>
                                          </a:stretch>
                                        </pic:blipFill>
                                        <pic:spPr>
                                          <a:xfrm>
                                            <a:off x="0" y="0"/>
                                            <a:ext cx="2268220" cy="568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75pt;margin-top:-22.65pt;width:19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LhiA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" fillcolor="white [3201]" stroked="f" strokeweight=".5pt">
                <v:textbox>
                  <w:txbxContent>
                    <w:p w:rsidR="003355F3" w:rsidRDefault="003355F3">
                      <w:r>
                        <w:rPr>
                          <w:noProof/>
                        </w:rPr>
                        <w:drawing>
                          <wp:inline distT="0" distB="0" distL="0" distR="0">
                            <wp:extent cx="2268220" cy="56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9">
                                      <a:extLst>
                                        <a:ext uri="{28A0092B-C50C-407E-A947-70E740481C1C}">
                                          <a14:useLocalDpi xmlns:a14="http://schemas.microsoft.com/office/drawing/2010/main" val="0"/>
                                        </a:ext>
                                      </a:extLst>
                                    </a:blip>
                                    <a:stretch>
                                      <a:fillRect/>
                                    </a:stretch>
                                  </pic:blipFill>
                                  <pic:spPr>
                                    <a:xfrm>
                                      <a:off x="0" y="0"/>
                                      <a:ext cx="2268220" cy="568960"/>
                                    </a:xfrm>
                                    <a:prstGeom prst="rect">
                                      <a:avLst/>
                                    </a:prstGeom>
                                  </pic:spPr>
                                </pic:pic>
                              </a:graphicData>
                            </a:graphic>
                          </wp:inline>
                        </w:drawing>
                      </w:r>
                    </w:p>
                  </w:txbxContent>
                </v:textbox>
              </v:shape>
            </w:pict>
          </mc:Fallback>
        </mc:AlternateContent>
      </w:r>
      <w:r>
        <w:rPr>
          <w:rFonts w:ascii="Times New Roman" w:hAnsi="Times New Roman"/>
          <w:sz w:val="24"/>
          <w:szCs w:val="24"/>
        </w:rPr>
        <w:t xml:space="preserve">          </w:t>
      </w:r>
      <w:r w:rsidRPr="00130F2D">
        <w:rPr>
          <w:rFonts w:ascii="Times New Roman" w:hAnsi="Times New Roman"/>
          <w:color w:val="595959"/>
          <w:sz w:val="120"/>
          <w:szCs w:val="120"/>
        </w:rPr>
        <w:t>2</w:t>
      </w:r>
      <w:r w:rsidRPr="00130F2D">
        <w:rPr>
          <w:rFonts w:ascii="Times New Roman" w:hAnsi="Times New Roman"/>
          <w:color w:val="595959"/>
          <w:sz w:val="20"/>
        </w:rPr>
        <w:t xml:space="preserve">                                 </w:t>
      </w:r>
      <w:r w:rsidRPr="00130F2D">
        <w:rPr>
          <w:rFonts w:ascii="Times New Roman" w:hAnsi="Times New Roman"/>
          <w:b/>
          <w:color w:val="595959"/>
          <w:sz w:val="56"/>
          <w:szCs w:val="56"/>
        </w:rPr>
        <w:t>Component Two:</w:t>
      </w:r>
    </w:p>
    <w:p w:rsidR="003355F3" w:rsidRPr="00130F2D" w:rsidRDefault="003355F3" w:rsidP="00735785">
      <w:pPr>
        <w:pBdr>
          <w:bottom w:val="single" w:sz="24" w:space="1" w:color="auto"/>
        </w:pBdr>
        <w:ind w:left="-360" w:right="-36"/>
        <w:jc w:val="center"/>
        <w:rPr>
          <w:rFonts w:ascii="Times New Roman" w:hAnsi="Times New Roman"/>
          <w:b/>
          <w:color w:val="595959"/>
          <w:sz w:val="56"/>
          <w:szCs w:val="56"/>
        </w:rPr>
      </w:pPr>
      <w:r>
        <w:rPr>
          <w:rFonts w:ascii="Times New Roman" w:hAnsi="Times New Roman"/>
          <w:b/>
          <w:noProof/>
          <w:color w:val="595959"/>
          <w:sz w:val="28"/>
          <w:szCs w:val="28"/>
        </w:rPr>
        <mc:AlternateContent>
          <mc:Choice Requires="wps">
            <w:drawing>
              <wp:anchor distT="0" distB="0" distL="114300" distR="114300" simplePos="0" relativeHeight="251659264" behindDoc="0" locked="0" layoutInCell="1" allowOverlap="1" wp14:anchorId="00888D6B" wp14:editId="11A5FFD7">
                <wp:simplePos x="0" y="0"/>
                <wp:positionH relativeFrom="column">
                  <wp:posOffset>-196215</wp:posOffset>
                </wp:positionH>
                <wp:positionV relativeFrom="paragraph">
                  <wp:posOffset>-687705</wp:posOffset>
                </wp:positionV>
                <wp:extent cx="1483995" cy="581025"/>
                <wp:effectExtent l="381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5F3" w:rsidRPr="008F0C77" w:rsidRDefault="003355F3" w:rsidP="003355F3">
                            <w:pPr>
                              <w:jc w:val="center"/>
                              <w:rPr>
                                <w:rFonts w:ascii="Times New Roman" w:hAnsi="Times New Roman"/>
                                <w:b/>
                                <w:sz w:val="28"/>
                                <w:szCs w:val="28"/>
                              </w:rPr>
                            </w:pPr>
                            <w:r w:rsidRPr="008F0C77">
                              <w:rPr>
                                <w:rFonts w:ascii="Times New Roman" w:hAnsi="Times New Roman"/>
                                <w:b/>
                                <w:sz w:val="28"/>
                                <w:szCs w:val="28"/>
                              </w:rPr>
                              <w:t>Communicating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45pt;margin-top:-54.15pt;width:116.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" stroked="f">
                <v:fill opacity="0"/>
                <v:textbox>
                  <w:txbxContent>
                    <w:p w:rsidR="003355F3" w:rsidRPr="008F0C77" w:rsidRDefault="003355F3" w:rsidP="003355F3">
                      <w:pPr>
                        <w:jc w:val="center"/>
                        <w:rPr>
                          <w:rFonts w:ascii="Times New Roman" w:hAnsi="Times New Roman"/>
                          <w:b/>
                          <w:sz w:val="28"/>
                          <w:szCs w:val="28"/>
                        </w:rPr>
                      </w:pPr>
                      <w:r w:rsidRPr="008F0C77">
                        <w:rPr>
                          <w:rFonts w:ascii="Times New Roman" w:hAnsi="Times New Roman"/>
                          <w:b/>
                          <w:sz w:val="28"/>
                          <w:szCs w:val="28"/>
                        </w:rPr>
                        <w:t>Communicating Improvements</w:t>
                      </w:r>
                    </w:p>
                  </w:txbxContent>
                </v:textbox>
              </v:shape>
            </w:pict>
          </mc:Fallback>
        </mc:AlternateContent>
      </w:r>
      <w:r w:rsidRPr="00130F2D">
        <w:rPr>
          <w:rFonts w:ascii="Times New Roman" w:hAnsi="Times New Roman"/>
          <w:b/>
          <w:color w:val="595959"/>
          <w:sz w:val="56"/>
          <w:szCs w:val="56"/>
        </w:rPr>
        <w:t>Communicating Strategic Plan Progress</w:t>
      </w:r>
    </w:p>
    <w:p w:rsidR="00574BB7" w:rsidRDefault="00574BB7" w:rsidP="00735785">
      <w:pPr>
        <w:spacing w:before="40"/>
        <w:ind w:left="-360" w:right="-36"/>
        <w:rPr>
          <w:rFonts w:ascii="Times New Roman" w:hAnsi="Times New Roman"/>
          <w:b/>
          <w:sz w:val="24"/>
          <w:szCs w:val="24"/>
        </w:rPr>
      </w:pPr>
      <w:r>
        <w:rPr>
          <w:rFonts w:ascii="Times New Roman" w:hAnsi="Times New Roman"/>
          <w:b/>
          <w:sz w:val="24"/>
          <w:szCs w:val="24"/>
        </w:rPr>
        <w:t xml:space="preserve">School and City: </w:t>
      </w:r>
      <w:r w:rsidRPr="00944193">
        <w:rPr>
          <w:rFonts w:ascii="Arial Rounded MT Bold" w:hAnsi="Arial Rounded MT Bold"/>
          <w:sz w:val="28"/>
          <w:szCs w:val="28"/>
        </w:rPr>
        <w:fldChar w:fldCharType="begin">
          <w:ffData>
            <w:name w:val="Text2"/>
            <w:enabled/>
            <w:calcOnExit w:val="0"/>
            <w:textInput/>
          </w:ffData>
        </w:fldChar>
      </w:r>
      <w:bookmarkStart w:id="0" w:name="Text2"/>
      <w:r w:rsidRPr="00944193">
        <w:rPr>
          <w:rFonts w:ascii="Arial Rounded MT Bold" w:hAnsi="Arial Rounded MT Bold"/>
          <w:sz w:val="28"/>
          <w:szCs w:val="28"/>
        </w:rPr>
        <w:instrText xml:space="preserve"> FORMTEXT </w:instrText>
      </w:r>
      <w:r w:rsidRPr="00944193">
        <w:rPr>
          <w:rFonts w:ascii="Arial Rounded MT Bold" w:hAnsi="Arial Rounded MT Bold"/>
          <w:sz w:val="28"/>
          <w:szCs w:val="28"/>
        </w:rPr>
      </w:r>
      <w:r w:rsidRPr="00944193">
        <w:rPr>
          <w:rFonts w:ascii="Arial Rounded MT Bold" w:hAnsi="Arial Rounded MT Bold"/>
          <w:sz w:val="28"/>
          <w:szCs w:val="28"/>
        </w:rPr>
        <w:fldChar w:fldCharType="separate"/>
      </w:r>
      <w:r w:rsidR="000808DE">
        <w:rPr>
          <w:rFonts w:ascii="Arial Rounded MT Bold" w:hAnsi="Arial Rounded MT Bold"/>
          <w:sz w:val="28"/>
          <w:szCs w:val="28"/>
        </w:rPr>
        <w:t>St. Peter's School, Canby</w:t>
      </w:r>
      <w:r w:rsidRPr="00944193">
        <w:rPr>
          <w:rFonts w:ascii="Arial Rounded MT Bold" w:hAnsi="Arial Rounded MT Bold"/>
          <w:sz w:val="28"/>
          <w:szCs w:val="28"/>
        </w:rPr>
        <w:fldChar w:fldCharType="end"/>
      </w:r>
      <w:bookmarkEnd w:id="0"/>
    </w:p>
    <w:p w:rsidR="00574BB7" w:rsidRPr="00A035D8" w:rsidRDefault="00574BB7" w:rsidP="00735785">
      <w:pPr>
        <w:spacing w:before="40"/>
        <w:ind w:right="-36"/>
        <w:rPr>
          <w:rFonts w:ascii="Times New Roman" w:hAnsi="Times New Roman"/>
          <w:b/>
          <w:sz w:val="24"/>
          <w:szCs w:val="24"/>
        </w:rPr>
      </w:pPr>
    </w:p>
    <w:p w:rsidR="00A035D8" w:rsidRDefault="003355F3" w:rsidP="00735785">
      <w:pPr>
        <w:numPr>
          <w:ilvl w:val="0"/>
          <w:numId w:val="1"/>
        </w:numPr>
        <w:tabs>
          <w:tab w:val="clear" w:pos="360"/>
          <w:tab w:val="num" w:pos="0"/>
        </w:tabs>
        <w:spacing w:before="40"/>
        <w:ind w:left="0" w:right="-36"/>
        <w:rPr>
          <w:rFonts w:ascii="Times New Roman" w:hAnsi="Times New Roman"/>
          <w:b/>
          <w:sz w:val="24"/>
          <w:szCs w:val="24"/>
        </w:rPr>
      </w:pPr>
      <w:r w:rsidRPr="00B25437">
        <w:rPr>
          <w:rFonts w:ascii="Times New Roman" w:hAnsi="Times New Roman"/>
          <w:b/>
          <w:sz w:val="24"/>
          <w:szCs w:val="24"/>
        </w:rPr>
        <w:t>Communication Process</w:t>
      </w:r>
      <w:r w:rsidR="00A035D8">
        <w:rPr>
          <w:rFonts w:ascii="Times New Roman" w:hAnsi="Times New Roman"/>
          <w:b/>
          <w:sz w:val="24"/>
          <w:szCs w:val="24"/>
        </w:rPr>
        <w:t xml:space="preserve"> </w:t>
      </w:r>
      <w:r w:rsidR="00735785">
        <w:rPr>
          <w:rFonts w:ascii="Times New Roman" w:hAnsi="Times New Roman"/>
          <w:b/>
          <w:sz w:val="24"/>
          <w:szCs w:val="24"/>
        </w:rPr>
        <w:t>and Venues</w:t>
      </w:r>
    </w:p>
    <w:p w:rsidR="003355F3" w:rsidRPr="00A035D8" w:rsidRDefault="003355F3" w:rsidP="00735785">
      <w:pPr>
        <w:spacing w:before="80"/>
        <w:ind w:right="-36"/>
        <w:rPr>
          <w:rFonts w:ascii="Times New Roman" w:hAnsi="Times New Roman"/>
          <w:b/>
          <w:sz w:val="24"/>
          <w:szCs w:val="24"/>
        </w:rPr>
      </w:pPr>
      <w:r w:rsidRPr="00A035D8">
        <w:rPr>
          <w:rFonts w:ascii="Times New Roman" w:hAnsi="Times New Roman"/>
          <w:b/>
          <w:bCs/>
          <w:i/>
          <w:iCs/>
          <w:sz w:val="24"/>
          <w:szCs w:val="24"/>
        </w:rPr>
        <w:t>How did you communicate</w:t>
      </w:r>
      <w:r w:rsidR="00943654">
        <w:rPr>
          <w:rFonts w:ascii="Times New Roman" w:hAnsi="Times New Roman"/>
          <w:b/>
          <w:bCs/>
          <w:i/>
          <w:iCs/>
          <w:sz w:val="24"/>
          <w:szCs w:val="24"/>
        </w:rPr>
        <w:t xml:space="preserve"> </w:t>
      </w:r>
      <w:r w:rsidR="00100091">
        <w:rPr>
          <w:rFonts w:ascii="Times New Roman" w:hAnsi="Times New Roman"/>
          <w:b/>
          <w:bCs/>
          <w:i/>
          <w:iCs/>
          <w:sz w:val="24"/>
          <w:szCs w:val="24"/>
        </w:rPr>
        <w:t>SSP results</w:t>
      </w:r>
      <w:r w:rsidRPr="00A035D8">
        <w:rPr>
          <w:rFonts w:ascii="Times New Roman" w:hAnsi="Times New Roman"/>
          <w:b/>
          <w:bCs/>
          <w:i/>
          <w:iCs/>
          <w:sz w:val="24"/>
          <w:szCs w:val="24"/>
        </w:rPr>
        <w:t>?</w:t>
      </w:r>
    </w:p>
    <w:p w:rsidR="00100091" w:rsidRDefault="00100091" w:rsidP="00735785">
      <w:pPr>
        <w:spacing w:before="120"/>
        <w:ind w:right="-36"/>
        <w:jc w:val="both"/>
        <w:rPr>
          <w:rFonts w:ascii="Times New Roman" w:hAnsi="Times New Roman"/>
          <w:sz w:val="24"/>
          <w:szCs w:val="24"/>
        </w:rPr>
      </w:pPr>
      <w:r>
        <w:rPr>
          <w:rFonts w:ascii="Times New Roman" w:hAnsi="Times New Roman"/>
          <w:sz w:val="24"/>
          <w:szCs w:val="24"/>
        </w:rPr>
        <w:t>Describe the processes and venues</w:t>
      </w:r>
      <w:r w:rsidRPr="00B25437">
        <w:rPr>
          <w:rFonts w:ascii="Times New Roman" w:hAnsi="Times New Roman"/>
          <w:sz w:val="24"/>
          <w:szCs w:val="24"/>
        </w:rPr>
        <w:t xml:space="preserve"> </w:t>
      </w:r>
      <w:r w:rsidR="003355F3">
        <w:rPr>
          <w:rFonts w:ascii="Times New Roman" w:hAnsi="Times New Roman"/>
          <w:sz w:val="24"/>
          <w:szCs w:val="24"/>
        </w:rPr>
        <w:t>used to</w:t>
      </w:r>
      <w:r w:rsidR="003355F3" w:rsidRPr="00B25437">
        <w:rPr>
          <w:rFonts w:ascii="Times New Roman" w:hAnsi="Times New Roman"/>
          <w:sz w:val="24"/>
          <w:szCs w:val="24"/>
        </w:rPr>
        <w:t xml:space="preserve"> report </w:t>
      </w:r>
      <w:r w:rsidR="003355F3">
        <w:rPr>
          <w:rFonts w:ascii="Times New Roman" w:hAnsi="Times New Roman"/>
          <w:sz w:val="24"/>
          <w:szCs w:val="24"/>
        </w:rPr>
        <w:t>your school’s progress</w:t>
      </w:r>
      <w:r>
        <w:rPr>
          <w:rFonts w:ascii="Times New Roman" w:hAnsi="Times New Roman"/>
          <w:sz w:val="24"/>
          <w:szCs w:val="24"/>
        </w:rPr>
        <w:t xml:space="preserve"> achieving </w:t>
      </w:r>
      <w:r w:rsidR="001F3B43">
        <w:rPr>
          <w:rFonts w:ascii="Times New Roman" w:hAnsi="Times New Roman"/>
          <w:sz w:val="24"/>
          <w:szCs w:val="24"/>
        </w:rPr>
        <w:t xml:space="preserve">identified improvement </w:t>
      </w:r>
      <w:r>
        <w:rPr>
          <w:rFonts w:ascii="Times New Roman" w:hAnsi="Times New Roman"/>
          <w:sz w:val="24"/>
          <w:szCs w:val="24"/>
        </w:rPr>
        <w:t xml:space="preserve">initiatives defined on the </w:t>
      </w:r>
      <w:r w:rsidRPr="00100091">
        <w:rPr>
          <w:rFonts w:ascii="Times New Roman" w:hAnsi="Times New Roman"/>
          <w:i/>
          <w:sz w:val="24"/>
          <w:szCs w:val="24"/>
        </w:rPr>
        <w:t xml:space="preserve">School Strategic Plan </w:t>
      </w:r>
      <w:r>
        <w:rPr>
          <w:rFonts w:ascii="Times New Roman" w:hAnsi="Times New Roman"/>
          <w:sz w:val="24"/>
          <w:szCs w:val="24"/>
        </w:rPr>
        <w:t>(SSP) to a variety of stakeholders (i.e. – students, parents, faculty, governance, appropriate publics).</w:t>
      </w:r>
      <w:r w:rsidRPr="00100091">
        <w:rPr>
          <w:rFonts w:ascii="Times New Roman" w:hAnsi="Times New Roman"/>
          <w:sz w:val="24"/>
          <w:szCs w:val="24"/>
        </w:rPr>
        <w:t xml:space="preserve"> </w:t>
      </w:r>
      <w:r w:rsidR="00735785">
        <w:rPr>
          <w:rFonts w:ascii="Times New Roman" w:hAnsi="Times New Roman"/>
          <w:sz w:val="24"/>
          <w:szCs w:val="24"/>
        </w:rPr>
        <w:t>Consider objectives, strategies and action steps that were achieved in 2013-14.</w:t>
      </w:r>
    </w:p>
    <w:p w:rsidR="00C723F8" w:rsidRDefault="00382D96" w:rsidP="00735785">
      <w:pPr>
        <w:ind w:right="-36"/>
        <w:rPr>
          <w:rFonts w:ascii="Arial" w:hAnsi="Arial" w:cs="Arial"/>
          <w:sz w:val="24"/>
          <w:szCs w:val="24"/>
        </w:rPr>
      </w:pPr>
    </w:p>
    <w:p w:rsidR="00FA41FE" w:rsidRPr="00735785" w:rsidRDefault="00DF6A30" w:rsidP="00735785">
      <w:pPr>
        <w:ind w:right="-36"/>
        <w:rPr>
          <w:rFonts w:ascii="Arial" w:hAnsi="Arial" w:cs="Arial"/>
          <w:i/>
          <w:sz w:val="24"/>
          <w:szCs w:val="24"/>
        </w:rPr>
      </w:pPr>
      <w:r w:rsidRPr="00735785">
        <w:rPr>
          <w:rFonts w:ascii="Arial" w:hAnsi="Arial" w:cs="Arial"/>
          <w:i/>
          <w:sz w:val="24"/>
          <w:szCs w:val="24"/>
        </w:rPr>
        <w:fldChar w:fldCharType="begin">
          <w:ffData>
            <w:name w:val="Text1"/>
            <w:enabled/>
            <w:calcOnExit w:val="0"/>
            <w:textInput/>
          </w:ffData>
        </w:fldChar>
      </w:r>
      <w:bookmarkStart w:id="1" w:name="Text1"/>
      <w:r w:rsidRPr="00735785">
        <w:rPr>
          <w:rFonts w:ascii="Arial" w:hAnsi="Arial" w:cs="Arial"/>
          <w:i/>
          <w:sz w:val="24"/>
          <w:szCs w:val="24"/>
        </w:rPr>
        <w:instrText xml:space="preserve"> FORMTEXT </w:instrText>
      </w:r>
      <w:r w:rsidRPr="00735785">
        <w:rPr>
          <w:rFonts w:ascii="Arial" w:hAnsi="Arial" w:cs="Arial"/>
          <w:i/>
          <w:sz w:val="24"/>
          <w:szCs w:val="24"/>
        </w:rPr>
      </w:r>
      <w:r w:rsidRPr="00735785">
        <w:rPr>
          <w:rFonts w:ascii="Arial" w:hAnsi="Arial" w:cs="Arial"/>
          <w:i/>
          <w:sz w:val="24"/>
          <w:szCs w:val="24"/>
        </w:rPr>
        <w:fldChar w:fldCharType="separate"/>
      </w:r>
      <w:r w:rsidR="001421B4">
        <w:rPr>
          <w:rFonts w:ascii="Arial" w:hAnsi="Arial" w:cs="Arial"/>
          <w:i/>
          <w:sz w:val="24"/>
          <w:szCs w:val="24"/>
        </w:rPr>
        <w:t xml:space="preserve">Throughout the school year, the School Strategic </w:t>
      </w:r>
      <w:proofErr w:type="gramStart"/>
      <w:r w:rsidR="001421B4">
        <w:rPr>
          <w:rFonts w:ascii="Arial" w:hAnsi="Arial" w:cs="Arial"/>
          <w:i/>
          <w:sz w:val="24"/>
          <w:szCs w:val="24"/>
        </w:rPr>
        <w:t>Plan</w:t>
      </w:r>
      <w:r w:rsidR="00FE79BC">
        <w:rPr>
          <w:rFonts w:ascii="Arial" w:hAnsi="Arial" w:cs="Arial"/>
          <w:i/>
          <w:sz w:val="24"/>
          <w:szCs w:val="24"/>
        </w:rPr>
        <w:t>(</w:t>
      </w:r>
      <w:proofErr w:type="gramEnd"/>
      <w:r w:rsidR="00FE79BC">
        <w:rPr>
          <w:rFonts w:ascii="Arial" w:hAnsi="Arial" w:cs="Arial"/>
          <w:i/>
          <w:sz w:val="24"/>
          <w:szCs w:val="24"/>
        </w:rPr>
        <w:t>SSP)</w:t>
      </w:r>
      <w:r w:rsidR="001421B4">
        <w:rPr>
          <w:rFonts w:ascii="Arial" w:hAnsi="Arial" w:cs="Arial"/>
          <w:i/>
          <w:sz w:val="24"/>
          <w:szCs w:val="24"/>
        </w:rPr>
        <w:t xml:space="preserve"> was reviewed at Education Committee meetings.  The staff reviewed the plan at the beginning of the school year as well as updated progress at the last staff meeting of the school year.  The SSP and Annual Report has been our school's website all year long under the Accreditation Information tab.  As some updates were made or donations were made to fund something on the SSP, a thank you was sent to the donors.  Major accomplishments were put in the weekly parent newsletter.</w:t>
      </w:r>
      <w:r w:rsidR="00FE79BC">
        <w:rPr>
          <w:rFonts w:ascii="Arial" w:hAnsi="Arial" w:cs="Arial"/>
          <w:i/>
          <w:sz w:val="24"/>
          <w:szCs w:val="24"/>
        </w:rPr>
        <w:t xml:space="preserve">  The State of the School Annual report is complete and will be mailed out to all school families on June 16</w:t>
      </w:r>
      <w:r w:rsidR="00FE79BC" w:rsidRPr="00FE79BC">
        <w:rPr>
          <w:rFonts w:ascii="Arial" w:hAnsi="Arial" w:cs="Arial"/>
          <w:i/>
          <w:sz w:val="24"/>
          <w:szCs w:val="24"/>
          <w:vertAlign w:val="superscript"/>
        </w:rPr>
        <w:t>th</w:t>
      </w:r>
      <w:r w:rsidR="00FE79BC">
        <w:rPr>
          <w:rFonts w:ascii="Arial" w:hAnsi="Arial" w:cs="Arial"/>
          <w:i/>
          <w:sz w:val="24"/>
          <w:szCs w:val="24"/>
        </w:rPr>
        <w:t>.  There will also be copies in the back of church for any parishioner who wishes to get a copy of the Annual Report summarizing our school year and areas met from our SSP.</w:t>
      </w:r>
      <w:r w:rsidRPr="00735785">
        <w:rPr>
          <w:rFonts w:ascii="Arial" w:hAnsi="Arial" w:cs="Arial"/>
          <w:i/>
          <w:sz w:val="24"/>
          <w:szCs w:val="24"/>
        </w:rPr>
        <w:fldChar w:fldCharType="end"/>
      </w:r>
      <w:bookmarkEnd w:id="1"/>
    </w:p>
    <w:p w:rsidR="00FA41FE" w:rsidRDefault="00FA41FE" w:rsidP="00735785">
      <w:pPr>
        <w:ind w:right="-36"/>
        <w:rPr>
          <w:rFonts w:ascii="Arial" w:hAnsi="Arial" w:cs="Arial"/>
          <w:sz w:val="24"/>
          <w:szCs w:val="24"/>
        </w:rPr>
      </w:pPr>
    </w:p>
    <w:p w:rsidR="00A10CFC" w:rsidRDefault="00A10CFC" w:rsidP="00735785">
      <w:pPr>
        <w:ind w:right="-36"/>
        <w:rPr>
          <w:rFonts w:ascii="Arial" w:hAnsi="Arial" w:cs="Arial"/>
          <w:sz w:val="24"/>
          <w:szCs w:val="24"/>
        </w:rPr>
      </w:pPr>
    </w:p>
    <w:p w:rsidR="00FA41FE" w:rsidRDefault="00FA41FE" w:rsidP="00735785">
      <w:pPr>
        <w:numPr>
          <w:ilvl w:val="0"/>
          <w:numId w:val="1"/>
        </w:numPr>
        <w:tabs>
          <w:tab w:val="clear" w:pos="360"/>
          <w:tab w:val="num" w:pos="0"/>
        </w:tabs>
        <w:spacing w:before="40"/>
        <w:ind w:left="0" w:right="-36"/>
        <w:rPr>
          <w:rFonts w:ascii="Times New Roman" w:hAnsi="Times New Roman"/>
          <w:b/>
          <w:sz w:val="24"/>
          <w:szCs w:val="24"/>
        </w:rPr>
      </w:pPr>
      <w:r>
        <w:rPr>
          <w:rFonts w:ascii="Times New Roman" w:hAnsi="Times New Roman"/>
          <w:b/>
          <w:sz w:val="24"/>
          <w:szCs w:val="24"/>
        </w:rPr>
        <w:t>Documentation of Communication</w:t>
      </w:r>
    </w:p>
    <w:p w:rsidR="00735785" w:rsidRPr="00735785" w:rsidRDefault="00FA41FE" w:rsidP="00735785">
      <w:pPr>
        <w:spacing w:before="80"/>
        <w:ind w:right="-36"/>
        <w:rPr>
          <w:rFonts w:ascii="Times New Roman" w:hAnsi="Times New Roman"/>
          <w:b/>
          <w:bCs/>
          <w:i/>
          <w:iCs/>
          <w:sz w:val="24"/>
          <w:szCs w:val="24"/>
        </w:rPr>
      </w:pPr>
      <w:r>
        <w:rPr>
          <w:rFonts w:ascii="Times New Roman" w:hAnsi="Times New Roman"/>
          <w:b/>
          <w:bCs/>
          <w:i/>
          <w:iCs/>
          <w:sz w:val="24"/>
          <w:szCs w:val="24"/>
        </w:rPr>
        <w:t>Enclose sample documents labeled with Objective, Strategy and Action Step</w:t>
      </w:r>
      <w:r w:rsidR="00735785">
        <w:rPr>
          <w:rFonts w:ascii="Times New Roman" w:hAnsi="Times New Roman"/>
          <w:b/>
          <w:bCs/>
          <w:i/>
          <w:iCs/>
          <w:sz w:val="24"/>
          <w:szCs w:val="24"/>
        </w:rPr>
        <w:t>(s) that demonstrate how stakeholders know improvement efforts are connected to the SSP</w:t>
      </w:r>
      <w:r w:rsidR="001F3B43">
        <w:rPr>
          <w:rFonts w:ascii="Times New Roman" w:hAnsi="Times New Roman"/>
          <w:b/>
          <w:bCs/>
          <w:i/>
          <w:iCs/>
          <w:sz w:val="24"/>
          <w:szCs w:val="24"/>
        </w:rPr>
        <w:t xml:space="preserve"> and support the</w:t>
      </w:r>
      <w:r w:rsidR="001F3B43" w:rsidRPr="001F3B43">
        <w:rPr>
          <w:rFonts w:ascii="Times New Roman" w:hAnsi="Times New Roman"/>
          <w:b/>
          <w:bCs/>
          <w:i/>
          <w:iCs/>
          <w:sz w:val="24"/>
          <w:szCs w:val="24"/>
        </w:rPr>
        <w:t xml:space="preserve"> </w:t>
      </w:r>
      <w:r w:rsidR="001F3B43">
        <w:rPr>
          <w:rFonts w:ascii="Times New Roman" w:hAnsi="Times New Roman"/>
          <w:b/>
          <w:bCs/>
          <w:i/>
          <w:iCs/>
          <w:sz w:val="24"/>
          <w:szCs w:val="24"/>
        </w:rPr>
        <w:t>above written report</w:t>
      </w:r>
      <w:r w:rsidR="00735785">
        <w:rPr>
          <w:rFonts w:ascii="Times New Roman" w:hAnsi="Times New Roman"/>
          <w:b/>
          <w:bCs/>
          <w:i/>
          <w:iCs/>
          <w:sz w:val="24"/>
          <w:szCs w:val="24"/>
        </w:rPr>
        <w:t xml:space="preserve">. </w:t>
      </w:r>
    </w:p>
    <w:p w:rsidR="00FA41FE" w:rsidRDefault="00FA41FE" w:rsidP="00735785">
      <w:pPr>
        <w:spacing w:before="120"/>
        <w:ind w:right="-36"/>
        <w:jc w:val="both"/>
        <w:rPr>
          <w:rFonts w:ascii="Times New Roman" w:hAnsi="Times New Roman"/>
          <w:sz w:val="24"/>
          <w:szCs w:val="24"/>
        </w:rPr>
      </w:pPr>
      <w:r>
        <w:rPr>
          <w:rFonts w:ascii="Times New Roman" w:hAnsi="Times New Roman"/>
          <w:sz w:val="24"/>
          <w:szCs w:val="24"/>
        </w:rPr>
        <w:t xml:space="preserve">Attach </w:t>
      </w:r>
      <w:r w:rsidR="00735785">
        <w:rPr>
          <w:rFonts w:ascii="Times New Roman" w:hAnsi="Times New Roman"/>
          <w:sz w:val="24"/>
          <w:szCs w:val="24"/>
        </w:rPr>
        <w:t xml:space="preserve">3-7 </w:t>
      </w:r>
      <w:r>
        <w:rPr>
          <w:rFonts w:ascii="Times New Roman" w:hAnsi="Times New Roman"/>
          <w:sz w:val="24"/>
          <w:szCs w:val="24"/>
        </w:rPr>
        <w:t xml:space="preserve">relevant </w:t>
      </w:r>
      <w:r w:rsidR="00735785">
        <w:rPr>
          <w:rFonts w:ascii="Times New Roman" w:hAnsi="Times New Roman"/>
          <w:sz w:val="24"/>
          <w:szCs w:val="24"/>
        </w:rPr>
        <w:t xml:space="preserve">and varied documents that provide </w:t>
      </w:r>
      <w:r>
        <w:rPr>
          <w:rFonts w:ascii="Times New Roman" w:hAnsi="Times New Roman"/>
          <w:sz w:val="24"/>
          <w:szCs w:val="24"/>
        </w:rPr>
        <w:t xml:space="preserve">evidence </w:t>
      </w:r>
      <w:r w:rsidR="00735785">
        <w:rPr>
          <w:rFonts w:ascii="Times New Roman" w:hAnsi="Times New Roman"/>
          <w:sz w:val="24"/>
          <w:szCs w:val="24"/>
        </w:rPr>
        <w:t>of specifically</w:t>
      </w:r>
      <w:r w:rsidR="004E1B7B">
        <w:rPr>
          <w:rFonts w:ascii="Times New Roman" w:hAnsi="Times New Roman"/>
          <w:sz w:val="24"/>
          <w:szCs w:val="24"/>
        </w:rPr>
        <w:t xml:space="preserve"> </w:t>
      </w:r>
      <w:r>
        <w:rPr>
          <w:rFonts w:ascii="Times New Roman" w:hAnsi="Times New Roman"/>
          <w:sz w:val="24"/>
          <w:szCs w:val="24"/>
        </w:rPr>
        <w:t xml:space="preserve">how the school’s improvement initiatives were reported to stakeholders. Adhere one of the provided labels to each piece of evidence. Record on the label </w:t>
      </w:r>
      <w:r w:rsidR="004E1B7B">
        <w:rPr>
          <w:rFonts w:ascii="Times New Roman" w:hAnsi="Times New Roman"/>
          <w:sz w:val="24"/>
          <w:szCs w:val="24"/>
        </w:rPr>
        <w:t xml:space="preserve">the </w:t>
      </w:r>
      <w:r>
        <w:rPr>
          <w:rFonts w:ascii="Times New Roman" w:hAnsi="Times New Roman"/>
          <w:sz w:val="24"/>
          <w:szCs w:val="24"/>
        </w:rPr>
        <w:t xml:space="preserve">objective, strategy and action step from your school’s SSP </w:t>
      </w:r>
      <w:r w:rsidR="001F3B43">
        <w:rPr>
          <w:rFonts w:ascii="Times New Roman" w:hAnsi="Times New Roman"/>
          <w:sz w:val="24"/>
          <w:szCs w:val="24"/>
        </w:rPr>
        <w:t>that is</w:t>
      </w:r>
      <w:r>
        <w:rPr>
          <w:rFonts w:ascii="Times New Roman" w:hAnsi="Times New Roman"/>
          <w:sz w:val="24"/>
          <w:szCs w:val="24"/>
        </w:rPr>
        <w:t xml:space="preserve"> directly </w:t>
      </w:r>
      <w:r w:rsidR="004E1B7B">
        <w:rPr>
          <w:rFonts w:ascii="Times New Roman" w:hAnsi="Times New Roman"/>
          <w:sz w:val="24"/>
          <w:szCs w:val="24"/>
        </w:rPr>
        <w:t>associated with</w:t>
      </w:r>
      <w:r>
        <w:rPr>
          <w:rFonts w:ascii="Times New Roman" w:hAnsi="Times New Roman"/>
          <w:sz w:val="24"/>
          <w:szCs w:val="24"/>
        </w:rPr>
        <w:t xml:space="preserve"> </w:t>
      </w:r>
      <w:r w:rsidR="001F3B43">
        <w:rPr>
          <w:rFonts w:ascii="Times New Roman" w:hAnsi="Times New Roman"/>
          <w:sz w:val="24"/>
          <w:szCs w:val="24"/>
        </w:rPr>
        <w:t>the enclosed evidence</w:t>
      </w:r>
      <w:r>
        <w:rPr>
          <w:rFonts w:ascii="Times New Roman" w:hAnsi="Times New Roman"/>
          <w:sz w:val="24"/>
          <w:szCs w:val="24"/>
        </w:rPr>
        <w:t xml:space="preserve">. </w:t>
      </w:r>
      <w:r w:rsidR="001F3B43">
        <w:rPr>
          <w:rFonts w:ascii="Times New Roman" w:hAnsi="Times New Roman"/>
          <w:sz w:val="24"/>
          <w:szCs w:val="24"/>
        </w:rPr>
        <w:t>Highlight the document as needed to direct the reviewer’s attention.</w:t>
      </w:r>
    </w:p>
    <w:p w:rsidR="00BA17D4" w:rsidRDefault="00BA17D4" w:rsidP="00735785">
      <w:pPr>
        <w:ind w:right="-36"/>
        <w:jc w:val="both"/>
        <w:rPr>
          <w:rFonts w:ascii="Times New Roman" w:hAnsi="Times New Roman"/>
          <w:sz w:val="24"/>
          <w:szCs w:val="24"/>
        </w:rPr>
      </w:pPr>
    </w:p>
    <w:p w:rsidR="00BA17D4" w:rsidRPr="00735785" w:rsidRDefault="00BA17D4" w:rsidP="00735785">
      <w:pPr>
        <w:spacing w:after="120"/>
        <w:ind w:right="-36"/>
        <w:jc w:val="both"/>
        <w:rPr>
          <w:rFonts w:ascii="Times New Roman" w:hAnsi="Times New Roman"/>
          <w:sz w:val="24"/>
          <w:szCs w:val="24"/>
        </w:rPr>
      </w:pPr>
      <w:r>
        <w:rPr>
          <w:rFonts w:ascii="Times New Roman" w:hAnsi="Times New Roman"/>
          <w:sz w:val="24"/>
          <w:szCs w:val="24"/>
        </w:rPr>
        <w:t>Find the following sample documents attached:</w:t>
      </w:r>
    </w:p>
    <w:p w:rsidR="00186385" w:rsidRDefault="00BA17D4" w:rsidP="00735785">
      <w:pPr>
        <w:ind w:right="-36"/>
        <w:rPr>
          <w:rFonts w:ascii="Arial" w:hAnsi="Arial" w:cs="Arial"/>
          <w:i/>
          <w:sz w:val="24"/>
          <w:szCs w:val="24"/>
        </w:rPr>
      </w:pPr>
      <w:r w:rsidRPr="00735785">
        <w:rPr>
          <w:rFonts w:ascii="Arial" w:hAnsi="Arial" w:cs="Arial"/>
          <w:i/>
          <w:sz w:val="24"/>
          <w:szCs w:val="24"/>
        </w:rPr>
        <w:fldChar w:fldCharType="begin">
          <w:ffData>
            <w:name w:val="Text1"/>
            <w:enabled/>
            <w:calcOnExit w:val="0"/>
            <w:textInput/>
          </w:ffData>
        </w:fldChar>
      </w:r>
      <w:r w:rsidRPr="00735785">
        <w:rPr>
          <w:rFonts w:ascii="Arial" w:hAnsi="Arial" w:cs="Arial"/>
          <w:i/>
          <w:sz w:val="24"/>
          <w:szCs w:val="24"/>
        </w:rPr>
        <w:instrText xml:space="preserve"> FORMTEXT </w:instrText>
      </w:r>
      <w:r w:rsidRPr="00735785">
        <w:rPr>
          <w:rFonts w:ascii="Arial" w:hAnsi="Arial" w:cs="Arial"/>
          <w:i/>
          <w:sz w:val="24"/>
          <w:szCs w:val="24"/>
        </w:rPr>
      </w:r>
      <w:r w:rsidRPr="00735785">
        <w:rPr>
          <w:rFonts w:ascii="Arial" w:hAnsi="Arial" w:cs="Arial"/>
          <w:i/>
          <w:sz w:val="24"/>
          <w:szCs w:val="24"/>
        </w:rPr>
        <w:fldChar w:fldCharType="separate"/>
      </w:r>
      <w:r w:rsidR="00186385">
        <w:rPr>
          <w:rFonts w:ascii="Arial" w:hAnsi="Arial" w:cs="Arial"/>
          <w:i/>
          <w:sz w:val="24"/>
          <w:szCs w:val="24"/>
        </w:rPr>
        <w:t>Education Committee Meeting Agendas from October &amp; April--MNSAA Review</w:t>
      </w:r>
    </w:p>
    <w:p w:rsidR="00186385" w:rsidRDefault="00186385" w:rsidP="00735785">
      <w:pPr>
        <w:ind w:right="-36"/>
        <w:rPr>
          <w:rFonts w:ascii="Arial" w:hAnsi="Arial" w:cs="Arial"/>
          <w:i/>
          <w:sz w:val="24"/>
          <w:szCs w:val="24"/>
        </w:rPr>
      </w:pPr>
      <w:r>
        <w:rPr>
          <w:rFonts w:ascii="Arial" w:hAnsi="Arial" w:cs="Arial"/>
          <w:i/>
          <w:sz w:val="24"/>
          <w:szCs w:val="24"/>
        </w:rPr>
        <w:t xml:space="preserve">Copy of website page listing MNSAA Accreditation Information </w:t>
      </w:r>
    </w:p>
    <w:p w:rsidR="00186385" w:rsidRDefault="000D7CEC" w:rsidP="00735785">
      <w:pPr>
        <w:ind w:right="-36"/>
        <w:rPr>
          <w:rFonts w:ascii="Arial" w:hAnsi="Arial" w:cs="Arial"/>
          <w:i/>
          <w:sz w:val="24"/>
          <w:szCs w:val="24"/>
        </w:rPr>
      </w:pPr>
      <w:r>
        <w:rPr>
          <w:rFonts w:ascii="Arial" w:hAnsi="Arial" w:cs="Arial"/>
          <w:i/>
          <w:sz w:val="24"/>
          <w:szCs w:val="24"/>
        </w:rPr>
        <w:t>Staff Meeting Memo/Agenda for final meeting date--Review MNSAA SSP</w:t>
      </w:r>
    </w:p>
    <w:p w:rsidR="000D7CEC" w:rsidRDefault="000D7CEC" w:rsidP="00735785">
      <w:pPr>
        <w:ind w:right="-36"/>
        <w:rPr>
          <w:rFonts w:ascii="Arial" w:hAnsi="Arial" w:cs="Arial"/>
          <w:i/>
          <w:sz w:val="24"/>
          <w:szCs w:val="24"/>
        </w:rPr>
      </w:pPr>
      <w:r>
        <w:rPr>
          <w:rFonts w:ascii="Arial" w:hAnsi="Arial" w:cs="Arial"/>
          <w:i/>
          <w:sz w:val="24"/>
          <w:szCs w:val="24"/>
        </w:rPr>
        <w:t>Parent Letter--Science Fair Winners Announced</w:t>
      </w:r>
    </w:p>
    <w:p w:rsidR="00C1037C" w:rsidRDefault="00C1037C" w:rsidP="00735785">
      <w:pPr>
        <w:ind w:right="-36"/>
        <w:rPr>
          <w:rFonts w:ascii="Arial" w:hAnsi="Arial" w:cs="Arial"/>
          <w:i/>
          <w:sz w:val="24"/>
          <w:szCs w:val="24"/>
        </w:rPr>
      </w:pPr>
      <w:r>
        <w:rPr>
          <w:rFonts w:ascii="Arial" w:hAnsi="Arial" w:cs="Arial"/>
          <w:i/>
          <w:sz w:val="24"/>
          <w:szCs w:val="24"/>
        </w:rPr>
        <w:t>Summer Tutoring Letter Sent Home to Parents</w:t>
      </w:r>
    </w:p>
    <w:p w:rsidR="00FE79BC" w:rsidRDefault="00FE79BC" w:rsidP="00735785">
      <w:pPr>
        <w:ind w:right="-36"/>
        <w:rPr>
          <w:rFonts w:ascii="Arial" w:hAnsi="Arial" w:cs="Arial"/>
          <w:i/>
          <w:sz w:val="24"/>
          <w:szCs w:val="24"/>
        </w:rPr>
      </w:pPr>
      <w:r>
        <w:rPr>
          <w:rFonts w:ascii="Arial" w:hAnsi="Arial" w:cs="Arial"/>
          <w:i/>
          <w:sz w:val="24"/>
          <w:szCs w:val="24"/>
        </w:rPr>
        <w:t>State of the School--Annual Report</w:t>
      </w:r>
      <w:bookmarkStart w:id="2" w:name="_GoBack"/>
      <w:bookmarkEnd w:id="2"/>
    </w:p>
    <w:p w:rsidR="00BA17D4" w:rsidRPr="00735785" w:rsidRDefault="00BA17D4" w:rsidP="00735785">
      <w:pPr>
        <w:ind w:right="-36"/>
        <w:rPr>
          <w:rFonts w:ascii="Arial" w:hAnsi="Arial" w:cs="Arial"/>
          <w:i/>
          <w:sz w:val="24"/>
          <w:szCs w:val="24"/>
        </w:rPr>
      </w:pPr>
      <w:r w:rsidRPr="00735785">
        <w:rPr>
          <w:rFonts w:ascii="Arial" w:hAnsi="Arial" w:cs="Arial"/>
          <w:i/>
          <w:sz w:val="24"/>
          <w:szCs w:val="24"/>
        </w:rPr>
        <w:fldChar w:fldCharType="end"/>
      </w:r>
    </w:p>
    <w:p w:rsidR="00BA17D4" w:rsidRPr="00944193" w:rsidRDefault="00BA17D4" w:rsidP="00FA41FE">
      <w:pPr>
        <w:ind w:right="-450"/>
        <w:jc w:val="both"/>
        <w:rPr>
          <w:sz w:val="28"/>
          <w:szCs w:val="28"/>
        </w:rPr>
      </w:pPr>
    </w:p>
    <w:sectPr w:rsidR="00BA17D4" w:rsidRPr="00944193" w:rsidSect="004E1B7B">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96" w:rsidRDefault="00382D96" w:rsidP="00C4408E">
      <w:r>
        <w:separator/>
      </w:r>
    </w:p>
  </w:endnote>
  <w:endnote w:type="continuationSeparator" w:id="0">
    <w:p w:rsidR="00382D96" w:rsidRDefault="00382D96" w:rsidP="00C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ascoSSK">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24" w:rsidRDefault="008938A1" w:rsidP="00F9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524" w:rsidRDefault="00382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24" w:rsidRPr="00C4408E" w:rsidRDefault="00A2586B" w:rsidP="008D7C8D">
    <w:pPr>
      <w:pStyle w:val="Footer"/>
      <w:jc w:val="center"/>
      <w:rPr>
        <w:i/>
        <w:szCs w:val="22"/>
      </w:rPr>
    </w:pPr>
    <w:r>
      <w:rPr>
        <w:i/>
        <w:szCs w:val="22"/>
      </w:rPr>
      <w:t xml:space="preserve">Insert a printed </w:t>
    </w:r>
    <w:r w:rsidR="00C4408E" w:rsidRPr="00C4408E">
      <w:rPr>
        <w:i/>
        <w:szCs w:val="22"/>
      </w:rPr>
      <w:t xml:space="preserve">copy of this </w:t>
    </w:r>
    <w:r w:rsidR="00C4408E">
      <w:rPr>
        <w:i/>
        <w:szCs w:val="22"/>
      </w:rPr>
      <w:t xml:space="preserve">completed </w:t>
    </w:r>
    <w:r w:rsidR="00246707">
      <w:rPr>
        <w:i/>
        <w:szCs w:val="22"/>
      </w:rPr>
      <w:t>template</w:t>
    </w:r>
    <w:r w:rsidR="00C4408E" w:rsidRPr="00C4408E">
      <w:rPr>
        <w:i/>
        <w:szCs w:val="22"/>
      </w:rPr>
      <w:t xml:space="preserve"> </w:t>
    </w:r>
    <w:r w:rsidR="00C4408E">
      <w:rPr>
        <w:i/>
        <w:szCs w:val="22"/>
      </w:rPr>
      <w:t xml:space="preserve">along </w:t>
    </w:r>
    <w:r w:rsidR="00C4408E" w:rsidRPr="00C4408E">
      <w:rPr>
        <w:i/>
        <w:szCs w:val="22"/>
      </w:rPr>
      <w:t xml:space="preserve">with </w:t>
    </w:r>
    <w:r w:rsidR="00246707">
      <w:rPr>
        <w:i/>
        <w:szCs w:val="22"/>
      </w:rPr>
      <w:t xml:space="preserve">a maximum of </w:t>
    </w:r>
    <w:r w:rsidR="00C4408E" w:rsidRPr="00C4408E">
      <w:rPr>
        <w:i/>
        <w:szCs w:val="22"/>
      </w:rPr>
      <w:t xml:space="preserve">3-7 </w:t>
    </w:r>
    <w:r w:rsidR="00C4408E">
      <w:rPr>
        <w:i/>
        <w:szCs w:val="22"/>
      </w:rPr>
      <w:t xml:space="preserve">attached </w:t>
    </w:r>
    <w:r w:rsidR="00C4408E" w:rsidRPr="00C4408E">
      <w:rPr>
        <w:i/>
        <w:szCs w:val="22"/>
      </w:rPr>
      <w:t>supporting piece</w:t>
    </w:r>
    <w:r w:rsidR="00C4408E">
      <w:rPr>
        <w:i/>
        <w:szCs w:val="22"/>
      </w:rPr>
      <w:t>s</w:t>
    </w:r>
    <w:r w:rsidR="00C4408E" w:rsidRPr="00C4408E">
      <w:rPr>
        <w:i/>
        <w:szCs w:val="22"/>
      </w:rPr>
      <w:t xml:space="preserve"> of evidence </w:t>
    </w:r>
    <w:r w:rsidR="00C4408E">
      <w:rPr>
        <w:i/>
        <w:szCs w:val="22"/>
      </w:rPr>
      <w:t xml:space="preserve">that have been </w:t>
    </w:r>
    <w:r w:rsidR="00C4408E" w:rsidRPr="00C4408E">
      <w:rPr>
        <w:i/>
        <w:szCs w:val="22"/>
      </w:rPr>
      <w:t>labeled</w:t>
    </w:r>
    <w:r w:rsidR="00C4408E">
      <w:rPr>
        <w:i/>
        <w:szCs w:val="22"/>
      </w:rPr>
      <w:t xml:space="preserve"> and</w:t>
    </w:r>
    <w:r w:rsidR="00C4408E" w:rsidRPr="00C4408E">
      <w:rPr>
        <w:i/>
        <w:szCs w:val="22"/>
      </w:rPr>
      <w:t xml:space="preserve"> highlighted into your Annual Progress Report </w:t>
    </w:r>
    <w:r w:rsidR="00735785">
      <w:rPr>
        <w:i/>
        <w:szCs w:val="22"/>
      </w:rPr>
      <w:t xml:space="preserve">pocket </w:t>
    </w:r>
    <w:r w:rsidR="00C4408E" w:rsidRPr="00C4408E">
      <w:rPr>
        <w:i/>
        <w:szCs w:val="22"/>
      </w:rPr>
      <w:t xml:space="preserve">folder.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85" w:rsidRDefault="00735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96" w:rsidRDefault="00382D96" w:rsidP="00C4408E">
      <w:r>
        <w:separator/>
      </w:r>
    </w:p>
  </w:footnote>
  <w:footnote w:type="continuationSeparator" w:id="0">
    <w:p w:rsidR="00382D96" w:rsidRDefault="00382D96" w:rsidP="00C4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85" w:rsidRDefault="00735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85" w:rsidRDefault="00735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85" w:rsidRDefault="00735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F12CC"/>
    <w:multiLevelType w:val="singleLevel"/>
    <w:tmpl w:val="647EA948"/>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F3"/>
    <w:rsid w:val="00014AFB"/>
    <w:rsid w:val="0001538C"/>
    <w:rsid w:val="000808DE"/>
    <w:rsid w:val="000B065E"/>
    <w:rsid w:val="000D7CEC"/>
    <w:rsid w:val="000F466B"/>
    <w:rsid w:val="00100091"/>
    <w:rsid w:val="001421B4"/>
    <w:rsid w:val="0015196D"/>
    <w:rsid w:val="001538BB"/>
    <w:rsid w:val="00186385"/>
    <w:rsid w:val="001F3B43"/>
    <w:rsid w:val="002465A2"/>
    <w:rsid w:val="00246707"/>
    <w:rsid w:val="002F1A2C"/>
    <w:rsid w:val="003355F3"/>
    <w:rsid w:val="00382D96"/>
    <w:rsid w:val="00383121"/>
    <w:rsid w:val="003A0141"/>
    <w:rsid w:val="0042283F"/>
    <w:rsid w:val="00476F3E"/>
    <w:rsid w:val="004C53DC"/>
    <w:rsid w:val="004E1B7B"/>
    <w:rsid w:val="00574BB7"/>
    <w:rsid w:val="0057578E"/>
    <w:rsid w:val="00581E15"/>
    <w:rsid w:val="005904E3"/>
    <w:rsid w:val="005960F5"/>
    <w:rsid w:val="005A5728"/>
    <w:rsid w:val="005D3AB0"/>
    <w:rsid w:val="0065139C"/>
    <w:rsid w:val="00687DF2"/>
    <w:rsid w:val="006E71BB"/>
    <w:rsid w:val="0072568A"/>
    <w:rsid w:val="00735785"/>
    <w:rsid w:val="0074752A"/>
    <w:rsid w:val="007873EF"/>
    <w:rsid w:val="007F706E"/>
    <w:rsid w:val="007F7680"/>
    <w:rsid w:val="008938A1"/>
    <w:rsid w:val="008A6FF0"/>
    <w:rsid w:val="00922B7B"/>
    <w:rsid w:val="00943654"/>
    <w:rsid w:val="00944193"/>
    <w:rsid w:val="00A035D8"/>
    <w:rsid w:val="00A100BE"/>
    <w:rsid w:val="00A10CFC"/>
    <w:rsid w:val="00A2586B"/>
    <w:rsid w:val="00A509DA"/>
    <w:rsid w:val="00A51E70"/>
    <w:rsid w:val="00AB6A40"/>
    <w:rsid w:val="00AF1B6C"/>
    <w:rsid w:val="00B33D78"/>
    <w:rsid w:val="00BA17D4"/>
    <w:rsid w:val="00C1037C"/>
    <w:rsid w:val="00C4408E"/>
    <w:rsid w:val="00C54E13"/>
    <w:rsid w:val="00C5521D"/>
    <w:rsid w:val="00CB4FA8"/>
    <w:rsid w:val="00DF2A3D"/>
    <w:rsid w:val="00DF6A30"/>
    <w:rsid w:val="00E41A62"/>
    <w:rsid w:val="00F0360A"/>
    <w:rsid w:val="00F41CC1"/>
    <w:rsid w:val="00F5304C"/>
    <w:rsid w:val="00F8474E"/>
    <w:rsid w:val="00FA41FE"/>
    <w:rsid w:val="00FE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5F3"/>
    <w:pPr>
      <w:tabs>
        <w:tab w:val="center" w:pos="4320"/>
        <w:tab w:val="right" w:pos="8640"/>
      </w:tabs>
    </w:pPr>
  </w:style>
  <w:style w:type="character" w:customStyle="1" w:styleId="FooterChar">
    <w:name w:val="Footer Char"/>
    <w:basedOn w:val="DefaultParagraphFont"/>
    <w:link w:val="Footer"/>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5F3"/>
    <w:pPr>
      <w:tabs>
        <w:tab w:val="center" w:pos="4320"/>
        <w:tab w:val="right" w:pos="8640"/>
      </w:tabs>
    </w:pPr>
  </w:style>
  <w:style w:type="character" w:customStyle="1" w:styleId="FooterChar">
    <w:name w:val="Footer Char"/>
    <w:basedOn w:val="DefaultParagraphFont"/>
    <w:link w:val="Footer"/>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Component 2 Template</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2 Template</dc:title>
  <dc:creator>Sarah W. Mueller</dc:creator>
  <cp:lastModifiedBy>Jessica</cp:lastModifiedBy>
  <cp:revision>3</cp:revision>
  <cp:lastPrinted>2014-06-12T15:00:00Z</cp:lastPrinted>
  <dcterms:created xsi:type="dcterms:W3CDTF">2014-06-10T18:42:00Z</dcterms:created>
  <dcterms:modified xsi:type="dcterms:W3CDTF">2014-06-12T15:00:00Z</dcterms:modified>
</cp:coreProperties>
</file>